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79" w:rsidRDefault="001C0F79" w:rsidP="001C0F79">
      <w:pPr>
        <w:spacing w:after="0" w:line="252" w:lineRule="auto"/>
        <w:jc w:val="center"/>
        <w:rPr>
          <w:rFonts w:ascii="Times New Roman" w:eastAsia="Times New Roman" w:hAnsi="Times New Roman" w:cs="Times New Roman"/>
          <w:b/>
          <w:color w:val="C00000"/>
          <w:sz w:val="40"/>
          <w:szCs w:val="40"/>
          <w:u w:val="single"/>
        </w:rPr>
      </w:pPr>
      <w:r>
        <w:rPr>
          <w:noProof/>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247650</wp:posOffset>
            </wp:positionV>
            <wp:extent cx="2000250" cy="1983105"/>
            <wp:effectExtent l="0" t="0" r="0" b="0"/>
            <wp:wrapSquare wrapText="bothSides"/>
            <wp:docPr id="5" name="Рисунок 5"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C00000"/>
          <w:sz w:val="40"/>
          <w:szCs w:val="40"/>
          <w:u w:val="single"/>
        </w:rPr>
        <w:br w:type="textWrapping" w:clear="all"/>
      </w:r>
    </w:p>
    <w:p w:rsidR="001C0F79" w:rsidRDefault="001C0F79" w:rsidP="001C0F79">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Выписки из и</w:t>
      </w:r>
      <w:r>
        <w:rPr>
          <w:rFonts w:ascii="Times New Roman" w:eastAsia="Times New Roman" w:hAnsi="Times New Roman" w:cs="Times New Roman"/>
          <w:b/>
          <w:color w:val="C00000"/>
          <w:sz w:val="40"/>
          <w:szCs w:val="40"/>
          <w:u w:val="single"/>
        </w:rPr>
        <w:t>нформационн</w:t>
      </w:r>
      <w:r>
        <w:rPr>
          <w:rFonts w:ascii="Times New Roman" w:eastAsia="Times New Roman" w:hAnsi="Times New Roman" w:cs="Times New Roman"/>
          <w:b/>
          <w:color w:val="C00000"/>
          <w:sz w:val="40"/>
          <w:szCs w:val="40"/>
          <w:u w:val="single"/>
        </w:rPr>
        <w:t>ого</w:t>
      </w:r>
      <w:r>
        <w:rPr>
          <w:rFonts w:ascii="Times New Roman" w:eastAsia="Times New Roman" w:hAnsi="Times New Roman" w:cs="Times New Roman"/>
          <w:b/>
          <w:color w:val="C00000"/>
          <w:sz w:val="40"/>
          <w:szCs w:val="40"/>
          <w:u w:val="single"/>
        </w:rPr>
        <w:t xml:space="preserve"> бюллетен</w:t>
      </w:r>
      <w:r>
        <w:rPr>
          <w:rFonts w:ascii="Times New Roman" w:eastAsia="Times New Roman" w:hAnsi="Times New Roman" w:cs="Times New Roman"/>
          <w:b/>
          <w:color w:val="C00000"/>
          <w:sz w:val="40"/>
          <w:szCs w:val="40"/>
          <w:u w:val="single"/>
        </w:rPr>
        <w:t>я</w:t>
      </w:r>
    </w:p>
    <w:p w:rsidR="001C0F79" w:rsidRDefault="001C0F79" w:rsidP="001C0F79">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 2</w:t>
      </w:r>
    </w:p>
    <w:p w:rsidR="001C0F79" w:rsidRDefault="001C0F79" w:rsidP="001C0F79">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Регионального отраслевого объединения работодателей</w:t>
      </w:r>
    </w:p>
    <w:p w:rsidR="001C0F79" w:rsidRDefault="001C0F79" w:rsidP="001C0F79">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1C0F79" w:rsidRDefault="001C0F79" w:rsidP="001C0F79">
      <w:pPr>
        <w:spacing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февраль 2023 г.</w:t>
      </w:r>
    </w:p>
    <w:p w:rsidR="001C0F79" w:rsidRDefault="001C0F79" w:rsidP="001C0F79">
      <w:pPr>
        <w:shd w:val="clear" w:color="auto" w:fill="FFFFFF"/>
        <w:spacing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 1 марта также изменится порядок приёмки работ по капремонту многоквартирных домов.</w:t>
      </w:r>
      <w:r>
        <w:rPr>
          <w:rFonts w:ascii="Times New Roman" w:eastAsia="Times New Roman" w:hAnsi="Times New Roman" w:cs="Times New Roman"/>
          <w:color w:val="000000"/>
          <w:sz w:val="28"/>
          <w:szCs w:val="28"/>
          <w:lang w:eastAsia="ru-RU"/>
        </w:rPr>
        <w:t xml:space="preserve"> </w:t>
      </w:r>
    </w:p>
    <w:p w:rsidR="001C0F79" w:rsidRDefault="001C0F79" w:rsidP="001C0F79">
      <w:pPr>
        <w:shd w:val="clear" w:color="auto" w:fill="FFFFFF"/>
        <w:spacing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Вступят в силу изменения в ст. 190 Жилищного кодекса РФ, согласно новой </w:t>
      </w:r>
      <w:proofErr w:type="gramStart"/>
      <w:r>
        <w:rPr>
          <w:rFonts w:ascii="Times New Roman" w:eastAsia="Times New Roman" w:hAnsi="Times New Roman" w:cs="Times New Roman"/>
          <w:color w:val="000000"/>
          <w:sz w:val="28"/>
          <w:szCs w:val="28"/>
          <w:lang w:eastAsia="ru-RU"/>
        </w:rPr>
        <w:t>редакции</w:t>
      </w:r>
      <w:proofErr w:type="gramEnd"/>
      <w:r>
        <w:rPr>
          <w:rFonts w:ascii="Times New Roman" w:eastAsia="Times New Roman" w:hAnsi="Times New Roman" w:cs="Times New Roman"/>
          <w:color w:val="000000"/>
          <w:sz w:val="28"/>
          <w:szCs w:val="28"/>
          <w:lang w:eastAsia="ru-RU"/>
        </w:rPr>
        <w:t xml:space="preserve"> которой акт приёмки выполненных работ по капремонту должен быть согласован с органом местного самоуправления, а также с лицом, которое уполномочено действовать от имени собственников (если ремонт проводится по их решению), — пояснил Александр Федотов.</w:t>
      </w:r>
    </w:p>
    <w:p w:rsidR="001C0F79" w:rsidRDefault="001C0F79" w:rsidP="001C0F79">
      <w:pPr>
        <w:shd w:val="clear" w:color="auto" w:fill="FFFFFF"/>
        <w:spacing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Юристы предупреждают, что </w:t>
      </w:r>
      <w:proofErr w:type="gramStart"/>
      <w:r>
        <w:rPr>
          <w:rFonts w:ascii="Times New Roman" w:eastAsia="Times New Roman" w:hAnsi="Times New Roman" w:cs="Times New Roman"/>
          <w:color w:val="000000"/>
          <w:sz w:val="28"/>
          <w:szCs w:val="28"/>
          <w:lang w:eastAsia="ru-RU"/>
        </w:rPr>
        <w:t>обычно</w:t>
      </w:r>
      <w:proofErr w:type="gramEnd"/>
      <w:r>
        <w:rPr>
          <w:rFonts w:ascii="Times New Roman" w:eastAsia="Times New Roman" w:hAnsi="Times New Roman" w:cs="Times New Roman"/>
          <w:color w:val="000000"/>
          <w:sz w:val="28"/>
          <w:szCs w:val="28"/>
          <w:lang w:eastAsia="ru-RU"/>
        </w:rPr>
        <w:t xml:space="preserve"> когда в силу вступают какие-то изменения в законах в сфере ЖКХ, то растёт число нарушений. Нередко они связаны с тем, что управляющие компании не сразу вникают в изменение правил расчёта за коммунальные услуги.</w:t>
      </w:r>
    </w:p>
    <w:p w:rsidR="001C0F79" w:rsidRDefault="001C0F79" w:rsidP="001C0F79">
      <w:pPr>
        <w:shd w:val="clear" w:color="auto" w:fill="FFFFFF"/>
        <w:spacing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color w:val="000000"/>
          <w:sz w:val="28"/>
          <w:szCs w:val="28"/>
          <w:lang w:eastAsia="ru-RU"/>
        </w:rPr>
        <w:t>Чтобы не возникло проблем, обратите внимание на суммы в квитанциях.</w:t>
      </w:r>
      <w:r>
        <w:rPr>
          <w:rFonts w:ascii="Times New Roman" w:eastAsia="Times New Roman" w:hAnsi="Times New Roman" w:cs="Times New Roman"/>
          <w:color w:val="000000"/>
          <w:sz w:val="28"/>
          <w:szCs w:val="28"/>
          <w:lang w:eastAsia="ru-RU"/>
        </w:rPr>
        <w:t xml:space="preserve"> </w:t>
      </w:r>
    </w:p>
    <w:p w:rsidR="001C0F79" w:rsidRDefault="001C0F79" w:rsidP="001C0F79">
      <w:pPr>
        <w:shd w:val="clear" w:color="auto" w:fill="FFFFFF"/>
        <w:spacing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есть какие-то нетипичные суммы, то на них сразу надо обратить внимание и при необходимости запросить разъяснения у управляющей компании.    Если же ошибка допущена, то можно получить компенсацию за переплату. Это следует из п. 5, 6 ст. 157 Жилищного кодекса РФ. Для этого </w:t>
      </w:r>
      <w:r>
        <w:rPr>
          <w:rFonts w:ascii="Times New Roman" w:eastAsia="Times New Roman" w:hAnsi="Times New Roman" w:cs="Times New Roman"/>
          <w:color w:val="000000"/>
          <w:sz w:val="28"/>
          <w:szCs w:val="28"/>
          <w:lang w:eastAsia="ru-RU"/>
        </w:rPr>
        <w:lastRenderedPageBreak/>
        <w:t xml:space="preserve">нужно отправить в УК заявление. В течение месяца управляющая компания может проводить проверку, затем она выносит решение о том, верно ли были сделаны расчёты. Если УК подтверждает факт нарушения, то потребитель вправе рассчитывать на компенсацию. Её размер — 50% от суммы переплаты, — рассказал старший управляющий партнёр юридической компании PG </w:t>
      </w:r>
      <w:proofErr w:type="spellStart"/>
      <w:r>
        <w:rPr>
          <w:rFonts w:ascii="Times New Roman" w:eastAsia="Times New Roman" w:hAnsi="Times New Roman" w:cs="Times New Roman"/>
          <w:color w:val="000000"/>
          <w:sz w:val="28"/>
          <w:szCs w:val="28"/>
          <w:lang w:eastAsia="ru-RU"/>
        </w:rPr>
        <w:t>Partners</w:t>
      </w:r>
      <w:proofErr w:type="spellEnd"/>
      <w:r>
        <w:rPr>
          <w:rFonts w:ascii="Times New Roman" w:eastAsia="Times New Roman" w:hAnsi="Times New Roman" w:cs="Times New Roman"/>
          <w:color w:val="000000"/>
          <w:sz w:val="28"/>
          <w:szCs w:val="28"/>
          <w:lang w:eastAsia="ru-RU"/>
        </w:rPr>
        <w:t xml:space="preserve"> Петр Гусятников.</w:t>
      </w:r>
    </w:p>
    <w:p w:rsidR="001C0F79" w:rsidRDefault="001C0F79" w:rsidP="001C0F79">
      <w:pPr>
        <w:keepNext/>
        <w:keepLines/>
        <w:spacing w:after="360"/>
        <w:outlineLvl w:val="0"/>
        <w:rPr>
          <w:rFonts w:ascii="Times New Roman" w:eastAsia="Times New Roman" w:hAnsi="Times New Roman" w:cs="Times New Roman"/>
          <w:b/>
          <w:color w:val="212121"/>
          <w:kern w:val="36"/>
          <w:sz w:val="36"/>
          <w:szCs w:val="36"/>
          <w:u w:val="single"/>
          <w:lang w:eastAsia="ru-RU"/>
        </w:rPr>
      </w:pPr>
      <w:r>
        <w:rPr>
          <w:rFonts w:ascii="Arial" w:eastAsia="Times New Roman" w:hAnsi="Arial" w:cs="Arial"/>
          <w:b/>
          <w:color w:val="002060"/>
          <w:sz w:val="21"/>
          <w:szCs w:val="21"/>
          <w:lang w:eastAsia="ru-RU"/>
        </w:rPr>
        <w:br/>
      </w:r>
      <w:r>
        <w:rPr>
          <w:rFonts w:ascii="Times New Roman" w:eastAsia="Times New Roman" w:hAnsi="Times New Roman" w:cs="Times New Roman"/>
          <w:b/>
          <w:color w:val="212121"/>
          <w:kern w:val="36"/>
          <w:sz w:val="36"/>
          <w:szCs w:val="36"/>
          <w:u w:val="single"/>
          <w:lang w:eastAsia="ru-RU"/>
        </w:rPr>
        <w:t xml:space="preserve">Минстрой России обеспечит безопасность систем </w:t>
      </w:r>
      <w:proofErr w:type="spellStart"/>
      <w:r>
        <w:rPr>
          <w:rFonts w:ascii="Times New Roman" w:eastAsia="Times New Roman" w:hAnsi="Times New Roman" w:cs="Times New Roman"/>
          <w:b/>
          <w:color w:val="212121"/>
          <w:kern w:val="36"/>
          <w:sz w:val="36"/>
          <w:szCs w:val="36"/>
          <w:u w:val="single"/>
          <w:lang w:eastAsia="ru-RU"/>
        </w:rPr>
        <w:t>газопотребления</w:t>
      </w:r>
      <w:proofErr w:type="spellEnd"/>
      <w:r>
        <w:rPr>
          <w:rFonts w:ascii="Times New Roman" w:eastAsia="Times New Roman" w:hAnsi="Times New Roman" w:cs="Times New Roman"/>
          <w:b/>
          <w:color w:val="212121"/>
          <w:kern w:val="36"/>
          <w:sz w:val="36"/>
          <w:szCs w:val="36"/>
          <w:u w:val="single"/>
          <w:lang w:eastAsia="ru-RU"/>
        </w:rPr>
        <w:t xml:space="preserve"> в МКД</w:t>
      </w:r>
    </w:p>
    <w:p w:rsidR="001C0F79" w:rsidRDefault="001C0F79" w:rsidP="001C0F79">
      <w:pPr>
        <w:spacing w:after="0" w:line="240" w:lineRule="auto"/>
        <w:rPr>
          <w:rFonts w:ascii="RobotoRegular" w:eastAsia="Times New Roman" w:hAnsi="RobotoRegular" w:cs="Times New Roman"/>
          <w:color w:val="212121"/>
          <w:sz w:val="2"/>
          <w:szCs w:val="2"/>
          <w:lang w:eastAsia="ru-RU"/>
        </w:rPr>
      </w:pPr>
      <w:r>
        <w:rPr>
          <w:rFonts w:ascii="RobotoRegular" w:eastAsia="Times New Roman" w:hAnsi="RobotoRegular" w:cs="Times New Roman"/>
          <w:color w:val="212121"/>
          <w:sz w:val="2"/>
          <w:szCs w:val="2"/>
          <w:lang w:eastAsia="ru-RU"/>
        </w:rPr>
        <w:t> </w:t>
      </w:r>
    </w:p>
    <w:p w:rsidR="001C0F79" w:rsidRDefault="001C0F79" w:rsidP="001C0F79">
      <w:pPr>
        <w:spacing w:after="0" w:line="240" w:lineRule="auto"/>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Вступил в силу документ - Изменение №1 к СП 402 «Здания жилые. Правила проектирования систем </w:t>
      </w:r>
      <w:proofErr w:type="spellStart"/>
      <w:r>
        <w:rPr>
          <w:rFonts w:ascii="Times New Roman" w:eastAsia="Times New Roman" w:hAnsi="Times New Roman" w:cs="Times New Roman"/>
          <w:b/>
          <w:color w:val="002060"/>
          <w:sz w:val="28"/>
          <w:szCs w:val="28"/>
          <w:lang w:eastAsia="ru-RU"/>
        </w:rPr>
        <w:t>газопотребления</w:t>
      </w:r>
      <w:proofErr w:type="spellEnd"/>
      <w:r>
        <w:rPr>
          <w:rFonts w:ascii="Times New Roman" w:eastAsia="Times New Roman" w:hAnsi="Times New Roman" w:cs="Times New Roman"/>
          <w:b/>
          <w:color w:val="002060"/>
          <w:sz w:val="28"/>
          <w:szCs w:val="28"/>
          <w:lang w:eastAsia="ru-RU"/>
        </w:rPr>
        <w:t xml:space="preserve">» (СП 402), </w:t>
      </w:r>
      <w:proofErr w:type="gramStart"/>
      <w:r>
        <w:rPr>
          <w:rFonts w:ascii="Times New Roman" w:eastAsia="Times New Roman" w:hAnsi="Times New Roman" w:cs="Times New Roman"/>
          <w:b/>
          <w:color w:val="002060"/>
          <w:sz w:val="28"/>
          <w:szCs w:val="28"/>
          <w:lang w:eastAsia="ru-RU"/>
        </w:rPr>
        <w:t>разработанный</w:t>
      </w:r>
      <w:proofErr w:type="gramEnd"/>
      <w:r>
        <w:rPr>
          <w:rFonts w:ascii="Times New Roman" w:eastAsia="Times New Roman" w:hAnsi="Times New Roman" w:cs="Times New Roman"/>
          <w:b/>
          <w:color w:val="002060"/>
          <w:sz w:val="28"/>
          <w:szCs w:val="28"/>
          <w:lang w:eastAsia="ru-RU"/>
        </w:rPr>
        <w:t xml:space="preserve"> Министерством строительства и жилищно-коммунального хозяйства Российской Федерации.</w:t>
      </w:r>
    </w:p>
    <w:p w:rsidR="001C0F79" w:rsidRDefault="001C0F79" w:rsidP="001C0F79">
      <w:pPr>
        <w:spacing w:line="240" w:lineRule="auto"/>
        <w:rPr>
          <w:rFonts w:ascii="RobotoRegular" w:eastAsia="Times New Roman" w:hAnsi="RobotoRegular" w:cs="Times New Roman"/>
          <w:color w:val="212121"/>
          <w:sz w:val="24"/>
          <w:szCs w:val="24"/>
          <w:lang w:eastAsia="ru-RU"/>
        </w:rPr>
      </w:pPr>
      <w:r>
        <w:rPr>
          <w:rFonts w:ascii="RobotoRegular" w:eastAsia="Times New Roman" w:hAnsi="RobotoRegular" w:cs="Times New Roman"/>
          <w:color w:val="486DAA"/>
          <w:sz w:val="24"/>
          <w:szCs w:val="24"/>
          <w:lang w:eastAsia="ru-RU"/>
        </w:rPr>
        <w:t>02.02.2023</w:t>
      </w:r>
    </w:p>
    <w:p w:rsidR="001C0F79" w:rsidRDefault="001C0F79" w:rsidP="001C0F79">
      <w:pPr>
        <w:spacing w:after="0" w:line="240" w:lineRule="auto"/>
        <w:jc w:val="both"/>
        <w:rPr>
          <w:rFonts w:ascii="RobotoRegular" w:eastAsia="Times New Roman" w:hAnsi="RobotoRegular" w:cs="Times New Roman"/>
          <w:color w:val="212121"/>
          <w:sz w:val="28"/>
          <w:szCs w:val="28"/>
          <w:lang w:eastAsia="ru-RU"/>
        </w:rPr>
      </w:pPr>
      <w:r>
        <w:rPr>
          <w:rFonts w:ascii="RobotoRegular" w:eastAsia="Times New Roman" w:hAnsi="RobotoRegular" w:cs="Times New Roman"/>
          <w:color w:val="212121"/>
          <w:sz w:val="28"/>
          <w:szCs w:val="28"/>
          <w:lang w:eastAsia="ru-RU"/>
        </w:rPr>
        <w:t xml:space="preserve">       Изменения призваны создать возможность внедрения современных технологий в эксплуатацию проектируемых и действующих систем </w:t>
      </w:r>
      <w:proofErr w:type="spellStart"/>
      <w:r>
        <w:rPr>
          <w:rFonts w:ascii="RobotoRegular" w:eastAsia="Times New Roman" w:hAnsi="RobotoRegular" w:cs="Times New Roman"/>
          <w:color w:val="212121"/>
          <w:sz w:val="28"/>
          <w:szCs w:val="28"/>
          <w:lang w:eastAsia="ru-RU"/>
        </w:rPr>
        <w:t>газопотребления</w:t>
      </w:r>
      <w:proofErr w:type="spellEnd"/>
      <w:r>
        <w:rPr>
          <w:rFonts w:ascii="RobotoRegular" w:eastAsia="Times New Roman" w:hAnsi="RobotoRegular" w:cs="Times New Roman"/>
          <w:color w:val="212121"/>
          <w:sz w:val="28"/>
          <w:szCs w:val="28"/>
          <w:lang w:eastAsia="ru-RU"/>
        </w:rPr>
        <w:t>.</w:t>
      </w:r>
    </w:p>
    <w:p w:rsidR="001C0F79" w:rsidRDefault="001C0F79" w:rsidP="001C0F79">
      <w:pPr>
        <w:spacing w:after="0" w:line="240" w:lineRule="auto"/>
        <w:jc w:val="both"/>
        <w:rPr>
          <w:rFonts w:ascii="RobotoRegular" w:eastAsia="Times New Roman" w:hAnsi="RobotoRegular" w:cs="Times New Roman"/>
          <w:color w:val="212121"/>
          <w:sz w:val="28"/>
          <w:szCs w:val="28"/>
          <w:lang w:eastAsia="ru-RU"/>
        </w:rPr>
      </w:pPr>
      <w:r>
        <w:rPr>
          <w:rFonts w:ascii="RobotoRegular" w:eastAsia="Times New Roman" w:hAnsi="RobotoRegular" w:cs="Times New Roman"/>
          <w:color w:val="212121"/>
          <w:sz w:val="28"/>
          <w:szCs w:val="28"/>
          <w:lang w:eastAsia="ru-RU"/>
        </w:rPr>
        <w:t xml:space="preserve">       «Обеспечение большей надежности и безопасности систем </w:t>
      </w:r>
      <w:proofErr w:type="spellStart"/>
      <w:r>
        <w:rPr>
          <w:rFonts w:ascii="RobotoRegular" w:eastAsia="Times New Roman" w:hAnsi="RobotoRegular" w:cs="Times New Roman"/>
          <w:color w:val="212121"/>
          <w:sz w:val="28"/>
          <w:szCs w:val="28"/>
          <w:lang w:eastAsia="ru-RU"/>
        </w:rPr>
        <w:t>газопотребления</w:t>
      </w:r>
      <w:proofErr w:type="spellEnd"/>
      <w:r>
        <w:rPr>
          <w:rFonts w:ascii="RobotoRegular" w:eastAsia="Times New Roman" w:hAnsi="RobotoRegular" w:cs="Times New Roman"/>
          <w:color w:val="212121"/>
          <w:sz w:val="28"/>
          <w:szCs w:val="28"/>
          <w:lang w:eastAsia="ru-RU"/>
        </w:rPr>
        <w:t xml:space="preserve"> жилых зданий – это основная цель обновления свода правил. Для этого в документе актуализированы требования к объемно-планировочным решениям и размещению газоиспользующего оборудования в помещениях. В изменениях также учтены положения по безопасности, сформулированные федеральным штабом по газификации», - пояснил Музыченко Сергей Григорьевич, Заместитель Министра строительства и жилищно-коммунального хозяйства Российской Федерации.</w:t>
      </w:r>
    </w:p>
    <w:p w:rsidR="001C0F79" w:rsidRDefault="001C0F79" w:rsidP="001C0F79">
      <w:pPr>
        <w:spacing w:after="0" w:line="240" w:lineRule="auto"/>
        <w:jc w:val="both"/>
        <w:rPr>
          <w:rFonts w:ascii="Times New Roman" w:eastAsia="Times New Roman" w:hAnsi="Times New Roman" w:cs="Times New Roman"/>
          <w:b/>
          <w:bCs/>
          <w:color w:val="002060"/>
          <w:spacing w:val="-6"/>
          <w:kern w:val="36"/>
          <w:sz w:val="36"/>
          <w:szCs w:val="36"/>
          <w:lang w:eastAsia="ru-RU"/>
        </w:rPr>
      </w:pPr>
      <w:r>
        <w:rPr>
          <w:rFonts w:ascii="Times New Roman" w:eastAsia="Times New Roman" w:hAnsi="Times New Roman" w:cs="Times New Roman"/>
          <w:b/>
          <w:bCs/>
          <w:color w:val="002060"/>
          <w:spacing w:val="-6"/>
          <w:kern w:val="36"/>
          <w:sz w:val="36"/>
          <w:szCs w:val="36"/>
          <w:lang w:eastAsia="ru-RU"/>
        </w:rPr>
        <w:t>-------------------------------------------------------------------------------------------</w:t>
      </w:r>
    </w:p>
    <w:p w:rsidR="001C0F79" w:rsidRDefault="001C0F79" w:rsidP="001C0F79">
      <w:pPr>
        <w:spacing w:after="0" w:line="240" w:lineRule="auto"/>
        <w:jc w:val="both"/>
        <w:rPr>
          <w:rFonts w:ascii="Times New Roman" w:eastAsia="Times New Roman" w:hAnsi="Times New Roman" w:cs="Times New Roman"/>
          <w:color w:val="002060"/>
          <w:sz w:val="36"/>
          <w:szCs w:val="36"/>
          <w:lang w:eastAsia="ru-RU"/>
        </w:rPr>
      </w:pPr>
      <w:r>
        <w:rPr>
          <w:rFonts w:ascii="Times New Roman" w:eastAsia="Times New Roman" w:hAnsi="Times New Roman" w:cs="Times New Roman"/>
          <w:b/>
          <w:bCs/>
          <w:color w:val="002060"/>
          <w:spacing w:val="-6"/>
          <w:kern w:val="36"/>
          <w:sz w:val="36"/>
          <w:szCs w:val="36"/>
          <w:u w:val="single"/>
          <w:lang w:eastAsia="ru-RU"/>
        </w:rPr>
        <w:t>Верховный суд указал кворум для принятия решения о стоимости работ по капремонту в МКД</w:t>
      </w:r>
    </w:p>
    <w:p w:rsidR="001C0F79" w:rsidRDefault="001C0F79" w:rsidP="001C0F79">
      <w:pPr>
        <w:spacing w:after="0" w:line="240" w:lineRule="auto"/>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Решение о предельно допустимой стоимости услуг и работ по капремонту принимают большинством не менее двух третей голосов от общего числа голосов собственников помещений в МКД. Такой вывод сделала Судебная коллегия по экономическим спорам Верховного суда в </w:t>
      </w:r>
      <w:hyperlink r:id="rId7" w:anchor="/document/96/1300010484/" w:tgtFrame="_self" w:history="1">
        <w:r>
          <w:rPr>
            <w:rStyle w:val="a8"/>
            <w:rFonts w:ascii="Times New Roman" w:eastAsia="Times New Roman" w:hAnsi="Times New Roman" w:cs="Times New Roman"/>
            <w:b/>
            <w:color w:val="002060"/>
            <w:sz w:val="28"/>
            <w:szCs w:val="28"/>
            <w:u w:val="none"/>
            <w:lang w:eastAsia="ru-RU"/>
          </w:rPr>
          <w:t>определении от 23.11.2022 № А40-162965/2021, 305-ЭС22-14073</w:t>
        </w:r>
      </w:hyperlink>
      <w:r>
        <w:rPr>
          <w:rFonts w:ascii="Times New Roman" w:eastAsia="Times New Roman" w:hAnsi="Times New Roman" w:cs="Times New Roman"/>
          <w:b/>
          <w:color w:val="002060"/>
          <w:sz w:val="28"/>
          <w:szCs w:val="28"/>
          <w:lang w:eastAsia="ru-RU"/>
        </w:rPr>
        <w:t>. </w:t>
      </w:r>
    </w:p>
    <w:p w:rsidR="001C0F79" w:rsidRDefault="001C0F79" w:rsidP="001C0F79">
      <w:pPr>
        <w:spacing w:after="0" w:line="240" w:lineRule="auto"/>
        <w:jc w:val="both"/>
        <w:rPr>
          <w:rFonts w:ascii="Times New Roman" w:eastAsia="Times New Roman" w:hAnsi="Times New Roman" w:cs="Times New Roman"/>
          <w:b/>
          <w:color w:val="002060"/>
          <w:sz w:val="28"/>
          <w:szCs w:val="28"/>
          <w:lang w:eastAsia="ru-RU"/>
        </w:rPr>
      </w:pPr>
    </w:p>
    <w:p w:rsidR="001C0F79" w:rsidRDefault="001C0F79" w:rsidP="001C0F79">
      <w:pPr>
        <w:spacing w:after="0" w:line="240" w:lineRule="auto"/>
        <w:jc w:val="both"/>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bCs/>
          <w:color w:val="002060"/>
          <w:spacing w:val="-6"/>
          <w:sz w:val="28"/>
          <w:szCs w:val="28"/>
          <w:u w:val="single"/>
          <w:lang w:eastAsia="ru-RU"/>
        </w:rPr>
        <w:t>Что произошло</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ЖСК направил банку платежное поручение, чтобы он перечислил средства со </w:t>
      </w:r>
      <w:proofErr w:type="spellStart"/>
      <w:r>
        <w:rPr>
          <w:rFonts w:ascii="Times New Roman" w:eastAsia="Times New Roman" w:hAnsi="Times New Roman" w:cs="Times New Roman"/>
          <w:color w:val="222222"/>
          <w:sz w:val="28"/>
          <w:szCs w:val="28"/>
          <w:lang w:eastAsia="ru-RU"/>
        </w:rPr>
        <w:t>спецсчета</w:t>
      </w:r>
      <w:proofErr w:type="spellEnd"/>
      <w:r>
        <w:rPr>
          <w:rFonts w:ascii="Times New Roman" w:eastAsia="Times New Roman" w:hAnsi="Times New Roman" w:cs="Times New Roman"/>
          <w:color w:val="222222"/>
          <w:sz w:val="28"/>
          <w:szCs w:val="28"/>
          <w:lang w:eastAsia="ru-RU"/>
        </w:rPr>
        <w:t xml:space="preserve"> капремонта подрядчику для оплаты аванса на проведение работ. К платежному поручению ЖСК приложил копии протокола ОСС и договора на выполнение работ с подрядчиком.</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Но банк отказался исполнять платежку. Он указал на отсутствие необходимого числа голосов собственников, которые положительно проголосовали по вопросу о предельно допустимой стоимости услуг и работ по капремонту. То есть решение общего собрания не соответствует требованиям в </w:t>
      </w:r>
      <w:hyperlink r:id="rId8" w:anchor="/document/99/578329064/XA00RRC2PD/" w:history="1">
        <w:r>
          <w:rPr>
            <w:rStyle w:val="a8"/>
            <w:rFonts w:ascii="Times New Roman" w:eastAsia="Times New Roman" w:hAnsi="Times New Roman" w:cs="Times New Roman"/>
            <w:color w:val="01745C"/>
            <w:sz w:val="28"/>
            <w:szCs w:val="28"/>
            <w:u w:val="none"/>
            <w:lang w:eastAsia="ru-RU"/>
          </w:rPr>
          <w:t>пункте 1</w:t>
        </w:r>
      </w:hyperlink>
      <w:r>
        <w:rPr>
          <w:rFonts w:ascii="Times New Roman" w:eastAsia="Times New Roman" w:hAnsi="Times New Roman" w:cs="Times New Roman"/>
          <w:color w:val="222222"/>
          <w:sz w:val="28"/>
          <w:szCs w:val="28"/>
          <w:lang w:eastAsia="ru-RU"/>
        </w:rPr>
        <w:t> части 2 статьи 44, </w:t>
      </w:r>
      <w:hyperlink r:id="rId9" w:anchor="/document/99/578329064/XA00MIG2NM/" w:history="1">
        <w:r>
          <w:rPr>
            <w:rStyle w:val="a8"/>
            <w:rFonts w:ascii="Times New Roman" w:eastAsia="Times New Roman" w:hAnsi="Times New Roman" w:cs="Times New Roman"/>
            <w:color w:val="01745C"/>
            <w:sz w:val="28"/>
            <w:szCs w:val="28"/>
            <w:u w:val="none"/>
            <w:lang w:eastAsia="ru-RU"/>
          </w:rPr>
          <w:t>части 1</w:t>
        </w:r>
      </w:hyperlink>
      <w:r>
        <w:rPr>
          <w:rFonts w:ascii="Times New Roman" w:eastAsia="Times New Roman" w:hAnsi="Times New Roman" w:cs="Times New Roman"/>
          <w:color w:val="222222"/>
          <w:sz w:val="28"/>
          <w:szCs w:val="28"/>
          <w:lang w:eastAsia="ru-RU"/>
        </w:rPr>
        <w:t> статьи 46 ЖК.</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ЖСК попытался обжаловать действия банка в суде. Суды трех инстанций поддержали ЖСК. Они указывали, что решение о предельно допустимой стоимости услуг и работ по капремонту не требует квалифицированного большинства голосов собственников, так как не относится к вопросам из пунктов </w:t>
      </w:r>
      <w:hyperlink r:id="rId10" w:anchor="/document/99/578329064/XA00RRC2PD/" w:history="1">
        <w:r>
          <w:rPr>
            <w:rStyle w:val="a8"/>
            <w:rFonts w:ascii="Times New Roman" w:eastAsia="Times New Roman" w:hAnsi="Times New Roman" w:cs="Times New Roman"/>
            <w:color w:val="01745C"/>
            <w:sz w:val="28"/>
            <w:szCs w:val="28"/>
            <w:u w:val="none"/>
            <w:lang w:eastAsia="ru-RU"/>
          </w:rPr>
          <w:t>1</w:t>
        </w:r>
      </w:hyperlink>
      <w:r>
        <w:rPr>
          <w:rFonts w:ascii="Times New Roman" w:eastAsia="Times New Roman" w:hAnsi="Times New Roman" w:cs="Times New Roman"/>
          <w:color w:val="222222"/>
          <w:sz w:val="28"/>
          <w:szCs w:val="28"/>
          <w:lang w:eastAsia="ru-RU"/>
        </w:rPr>
        <w:t>, </w:t>
      </w:r>
      <w:hyperlink r:id="rId11" w:anchor="/document/99/578329064/XA00MCI2NJ/" w:history="1">
        <w:r>
          <w:rPr>
            <w:rStyle w:val="a8"/>
            <w:rFonts w:ascii="Times New Roman" w:eastAsia="Times New Roman" w:hAnsi="Times New Roman" w:cs="Times New Roman"/>
            <w:color w:val="01745C"/>
            <w:sz w:val="28"/>
            <w:szCs w:val="28"/>
            <w:u w:val="none"/>
            <w:lang w:eastAsia="ru-RU"/>
          </w:rPr>
          <w:t>1.1-1</w:t>
        </w:r>
      </w:hyperlink>
      <w:r>
        <w:rPr>
          <w:rFonts w:ascii="Times New Roman" w:eastAsia="Times New Roman" w:hAnsi="Times New Roman" w:cs="Times New Roman"/>
          <w:color w:val="222222"/>
          <w:sz w:val="28"/>
          <w:szCs w:val="28"/>
          <w:lang w:eastAsia="ru-RU"/>
        </w:rPr>
        <w:t>, </w:t>
      </w:r>
      <w:hyperlink r:id="rId12" w:anchor="/document/99/578329064/ZAP1MM039D/" w:tooltip="1_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w:history="1">
        <w:r>
          <w:rPr>
            <w:rStyle w:val="a8"/>
            <w:rFonts w:ascii="Times New Roman" w:eastAsia="Times New Roman" w:hAnsi="Times New Roman" w:cs="Times New Roman"/>
            <w:color w:val="01745C"/>
            <w:sz w:val="28"/>
            <w:szCs w:val="28"/>
            <w:u w:val="none"/>
            <w:lang w:eastAsia="ru-RU"/>
          </w:rPr>
          <w:t>1.2–3.1</w:t>
        </w:r>
      </w:hyperlink>
      <w:r>
        <w:rPr>
          <w:rFonts w:ascii="Times New Roman" w:eastAsia="Times New Roman" w:hAnsi="Times New Roman" w:cs="Times New Roman"/>
          <w:color w:val="222222"/>
          <w:sz w:val="28"/>
          <w:szCs w:val="28"/>
          <w:lang w:eastAsia="ru-RU"/>
        </w:rPr>
        <w:t>, </w:t>
      </w:r>
      <w:hyperlink r:id="rId13" w:anchor="/document/99/578329064/XA00MKA2OB/" w:history="1">
        <w:r>
          <w:rPr>
            <w:rStyle w:val="a8"/>
            <w:rFonts w:ascii="Times New Roman" w:eastAsia="Times New Roman" w:hAnsi="Times New Roman" w:cs="Times New Roman"/>
            <w:color w:val="01745C"/>
            <w:sz w:val="28"/>
            <w:szCs w:val="28"/>
            <w:u w:val="none"/>
            <w:lang w:eastAsia="ru-RU"/>
          </w:rPr>
          <w:t>4.2</w:t>
        </w:r>
      </w:hyperlink>
      <w:r>
        <w:rPr>
          <w:rFonts w:ascii="Times New Roman" w:eastAsia="Times New Roman" w:hAnsi="Times New Roman" w:cs="Times New Roman"/>
          <w:color w:val="222222"/>
          <w:sz w:val="28"/>
          <w:szCs w:val="28"/>
          <w:lang w:eastAsia="ru-RU"/>
        </w:rPr>
        <w:t>, </w:t>
      </w:r>
      <w:hyperlink r:id="rId14" w:anchor="/document/99/578329064/XA00MKS2OE/" w:history="1">
        <w:r>
          <w:rPr>
            <w:rStyle w:val="a8"/>
            <w:rFonts w:ascii="Times New Roman" w:eastAsia="Times New Roman" w:hAnsi="Times New Roman" w:cs="Times New Roman"/>
            <w:color w:val="01745C"/>
            <w:sz w:val="28"/>
            <w:szCs w:val="28"/>
            <w:u w:val="none"/>
            <w:lang w:eastAsia="ru-RU"/>
          </w:rPr>
          <w:t>4.3</w:t>
        </w:r>
      </w:hyperlink>
      <w:r>
        <w:rPr>
          <w:rFonts w:ascii="Times New Roman" w:eastAsia="Times New Roman" w:hAnsi="Times New Roman" w:cs="Times New Roman"/>
          <w:color w:val="222222"/>
          <w:sz w:val="28"/>
          <w:szCs w:val="28"/>
          <w:lang w:eastAsia="ru-RU"/>
        </w:rPr>
        <w:t> части 2 статьи 44 ЖК. Но банк не согласился с этими выводами и обратился в Верховный суд. Суд встал на его сторону.</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p>
    <w:p w:rsidR="001C0F79" w:rsidRDefault="001C0F79" w:rsidP="001C0F79">
      <w:pPr>
        <w:spacing w:after="0" w:line="240" w:lineRule="auto"/>
        <w:jc w:val="both"/>
        <w:rPr>
          <w:rFonts w:ascii="Times New Roman" w:eastAsia="Times New Roman" w:hAnsi="Times New Roman" w:cs="Times New Roman"/>
          <w:color w:val="002060"/>
          <w:sz w:val="28"/>
          <w:szCs w:val="28"/>
          <w:u w:val="single"/>
          <w:lang w:eastAsia="ru-RU"/>
        </w:rPr>
      </w:pPr>
      <w:r>
        <w:rPr>
          <w:rFonts w:ascii="Times New Roman" w:eastAsia="Times New Roman" w:hAnsi="Times New Roman" w:cs="Times New Roman"/>
          <w:b/>
          <w:bCs/>
          <w:color w:val="002060"/>
          <w:spacing w:val="-6"/>
          <w:sz w:val="28"/>
          <w:szCs w:val="28"/>
          <w:u w:val="single"/>
          <w:lang w:eastAsia="ru-RU"/>
        </w:rPr>
        <w:t>Выводы Верховного суда</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Капитальный ремонт общего имущества в МКД проводят на основании решения ОСС (</w:t>
      </w:r>
      <w:hyperlink r:id="rId15" w:anchor="/document/99/578329064/XA00MGI2O8/" w:history="1">
        <w:r>
          <w:rPr>
            <w:rStyle w:val="a8"/>
            <w:rFonts w:ascii="Times New Roman" w:eastAsia="Times New Roman" w:hAnsi="Times New Roman" w:cs="Times New Roman"/>
            <w:color w:val="01745C"/>
            <w:sz w:val="28"/>
            <w:szCs w:val="28"/>
            <w:u w:val="none"/>
            <w:lang w:eastAsia="ru-RU"/>
          </w:rPr>
          <w:t>ч. 1 ст. 189 ЖК</w:t>
        </w:r>
      </w:hyperlink>
      <w:r>
        <w:rPr>
          <w:rFonts w:ascii="Times New Roman" w:eastAsia="Times New Roman" w:hAnsi="Times New Roman" w:cs="Times New Roman"/>
          <w:color w:val="222222"/>
          <w:sz w:val="28"/>
          <w:szCs w:val="28"/>
          <w:lang w:eastAsia="ru-RU"/>
        </w:rPr>
        <w:t xml:space="preserve">). Если фонд капремонта формируют на специальном счете, решением общего собрания о проведении капитального ремонта нужно </w:t>
      </w:r>
      <w:proofErr w:type="gramStart"/>
      <w:r>
        <w:rPr>
          <w:rFonts w:ascii="Times New Roman" w:eastAsia="Times New Roman" w:hAnsi="Times New Roman" w:cs="Times New Roman"/>
          <w:color w:val="222222"/>
          <w:sz w:val="28"/>
          <w:szCs w:val="28"/>
          <w:lang w:eastAsia="ru-RU"/>
        </w:rPr>
        <w:t>утвердить</w:t>
      </w:r>
      <w:proofErr w:type="gramEnd"/>
      <w:r>
        <w:rPr>
          <w:rFonts w:ascii="Times New Roman" w:eastAsia="Times New Roman" w:hAnsi="Times New Roman" w:cs="Times New Roman"/>
          <w:color w:val="222222"/>
          <w:sz w:val="28"/>
          <w:szCs w:val="28"/>
          <w:lang w:eastAsia="ru-RU"/>
        </w:rPr>
        <w:t xml:space="preserve"> в том числе предельно допустимую стоимость услуг и работ по капремонту. Полный перечень вопросов, которые необходимо утвердить, указан в </w:t>
      </w:r>
      <w:hyperlink r:id="rId16" w:anchor="/document/99/578329064/XA00MDO2NF/" w:history="1">
        <w:r>
          <w:rPr>
            <w:rStyle w:val="a8"/>
            <w:rFonts w:ascii="Times New Roman" w:eastAsia="Times New Roman" w:hAnsi="Times New Roman" w:cs="Times New Roman"/>
            <w:color w:val="01745C"/>
            <w:sz w:val="28"/>
            <w:szCs w:val="28"/>
            <w:u w:val="none"/>
            <w:lang w:eastAsia="ru-RU"/>
          </w:rPr>
          <w:t>части 5.1</w:t>
        </w:r>
      </w:hyperlink>
      <w:r>
        <w:rPr>
          <w:rFonts w:ascii="Times New Roman" w:eastAsia="Times New Roman" w:hAnsi="Times New Roman" w:cs="Times New Roman"/>
          <w:color w:val="222222"/>
          <w:sz w:val="28"/>
          <w:szCs w:val="28"/>
          <w:lang w:eastAsia="ru-RU"/>
        </w:rPr>
        <w:t> статьи 189 ЖК.</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Решение о проведении капремонта принимают большинством не менее двух третей голосов от общего числа голосов собственников помещений в МКД. Такое правило следует из взаимосвязанных положений пункта 1 части 2 статьи 44, </w:t>
      </w:r>
      <w:hyperlink r:id="rId17" w:anchor="/document/99/578329064/XA00MIG2NM/" w:history="1">
        <w:r>
          <w:rPr>
            <w:rStyle w:val="a8"/>
            <w:rFonts w:ascii="Times New Roman" w:eastAsia="Times New Roman" w:hAnsi="Times New Roman" w:cs="Times New Roman"/>
            <w:color w:val="01745C"/>
            <w:sz w:val="28"/>
            <w:szCs w:val="28"/>
            <w:u w:val="none"/>
            <w:lang w:eastAsia="ru-RU"/>
          </w:rPr>
          <w:t>части 1</w:t>
        </w:r>
      </w:hyperlink>
      <w:r>
        <w:rPr>
          <w:rFonts w:ascii="Times New Roman" w:eastAsia="Times New Roman" w:hAnsi="Times New Roman" w:cs="Times New Roman"/>
          <w:color w:val="222222"/>
          <w:sz w:val="28"/>
          <w:szCs w:val="28"/>
          <w:lang w:eastAsia="ru-RU"/>
        </w:rPr>
        <w:t> статьи 46, </w:t>
      </w:r>
      <w:hyperlink r:id="rId18" w:anchor="/document/99/578329064/XA00MDO2NF/" w:history="1">
        <w:r>
          <w:rPr>
            <w:rStyle w:val="a8"/>
            <w:rFonts w:ascii="Times New Roman" w:eastAsia="Times New Roman" w:hAnsi="Times New Roman" w:cs="Times New Roman"/>
            <w:color w:val="01745C"/>
            <w:sz w:val="28"/>
            <w:szCs w:val="28"/>
            <w:u w:val="none"/>
            <w:lang w:eastAsia="ru-RU"/>
          </w:rPr>
          <w:t>части 5.1</w:t>
        </w:r>
      </w:hyperlink>
      <w:r>
        <w:rPr>
          <w:rFonts w:ascii="Times New Roman" w:eastAsia="Times New Roman" w:hAnsi="Times New Roman" w:cs="Times New Roman"/>
          <w:color w:val="222222"/>
          <w:sz w:val="28"/>
          <w:szCs w:val="28"/>
          <w:lang w:eastAsia="ru-RU"/>
        </w:rPr>
        <w:t> статьи 189 ЖК. Этого правила нужно придерживаться вне зависимости от того, выносят ли на голосование решение о капремонте одним вопросом или по каждому из пунктов, которые указаны в </w:t>
      </w:r>
      <w:hyperlink r:id="rId19" w:anchor="/document/99/578329064/XA00MDO2NF/" w:history="1">
        <w:r>
          <w:rPr>
            <w:rStyle w:val="a8"/>
            <w:rFonts w:ascii="Times New Roman" w:eastAsia="Times New Roman" w:hAnsi="Times New Roman" w:cs="Times New Roman"/>
            <w:color w:val="01745C"/>
            <w:sz w:val="28"/>
            <w:szCs w:val="28"/>
            <w:u w:val="none"/>
            <w:lang w:eastAsia="ru-RU"/>
          </w:rPr>
          <w:t>части 5.1</w:t>
        </w:r>
      </w:hyperlink>
      <w:r>
        <w:rPr>
          <w:rFonts w:ascii="Times New Roman" w:eastAsia="Times New Roman" w:hAnsi="Times New Roman" w:cs="Times New Roman"/>
          <w:color w:val="222222"/>
          <w:sz w:val="28"/>
          <w:szCs w:val="28"/>
          <w:lang w:eastAsia="ru-RU"/>
        </w:rPr>
        <w:t> статьи 189 ЖК.</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Решение о капремонте, как и отдельные </w:t>
      </w:r>
      <w:proofErr w:type="gramStart"/>
      <w:r>
        <w:rPr>
          <w:rFonts w:ascii="Times New Roman" w:eastAsia="Times New Roman" w:hAnsi="Times New Roman" w:cs="Times New Roman"/>
          <w:color w:val="222222"/>
          <w:sz w:val="28"/>
          <w:szCs w:val="28"/>
          <w:lang w:eastAsia="ru-RU"/>
        </w:rPr>
        <w:t>решения</w:t>
      </w:r>
      <w:proofErr w:type="gramEnd"/>
      <w:r>
        <w:rPr>
          <w:rFonts w:ascii="Times New Roman" w:eastAsia="Times New Roman" w:hAnsi="Times New Roman" w:cs="Times New Roman"/>
          <w:color w:val="222222"/>
          <w:sz w:val="28"/>
          <w:szCs w:val="28"/>
          <w:lang w:eastAsia="ru-RU"/>
        </w:rPr>
        <w:t xml:space="preserve"> по вопросам в </w:t>
      </w:r>
      <w:hyperlink r:id="rId20" w:anchor="/document/99/578329064/XA00MDO2NF/" w:history="1">
        <w:r>
          <w:rPr>
            <w:rStyle w:val="a8"/>
            <w:rFonts w:ascii="Times New Roman" w:eastAsia="Times New Roman" w:hAnsi="Times New Roman" w:cs="Times New Roman"/>
            <w:color w:val="01745C"/>
            <w:sz w:val="28"/>
            <w:szCs w:val="28"/>
            <w:u w:val="none"/>
            <w:lang w:eastAsia="ru-RU"/>
          </w:rPr>
          <w:t>части 5.1</w:t>
        </w:r>
      </w:hyperlink>
      <w:r>
        <w:rPr>
          <w:rFonts w:ascii="Times New Roman" w:eastAsia="Times New Roman" w:hAnsi="Times New Roman" w:cs="Times New Roman"/>
          <w:color w:val="222222"/>
          <w:sz w:val="28"/>
          <w:szCs w:val="28"/>
          <w:lang w:eastAsia="ru-RU"/>
        </w:rPr>
        <w:t> статьи 189 ЖК, составляет обязательное содержание решения о капремонте. Такие решения нельзя считать принятыми, если за них отдали менее двух третей голосов от общего числа голосов собственников помещений в МКД.</w:t>
      </w:r>
    </w:p>
    <w:p w:rsidR="001C0F79" w:rsidRDefault="001C0F79" w:rsidP="001C0F7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Банк перечисляет средства со </w:t>
      </w:r>
      <w:proofErr w:type="spellStart"/>
      <w:r>
        <w:rPr>
          <w:rFonts w:ascii="Times New Roman" w:eastAsia="Times New Roman" w:hAnsi="Times New Roman" w:cs="Times New Roman"/>
          <w:color w:val="222222"/>
          <w:sz w:val="28"/>
          <w:szCs w:val="28"/>
          <w:lang w:eastAsia="ru-RU"/>
        </w:rPr>
        <w:t>спецсчета</w:t>
      </w:r>
      <w:proofErr w:type="spellEnd"/>
      <w:r>
        <w:rPr>
          <w:rFonts w:ascii="Times New Roman" w:eastAsia="Times New Roman" w:hAnsi="Times New Roman" w:cs="Times New Roman"/>
          <w:color w:val="222222"/>
          <w:sz w:val="28"/>
          <w:szCs w:val="28"/>
          <w:lang w:eastAsia="ru-RU"/>
        </w:rPr>
        <w:t xml:space="preserve"> по указанию владельца этого счета, когда получил документы из </w:t>
      </w:r>
      <w:hyperlink r:id="rId21" w:anchor="/document/99/578329064/XA00MC82NM/" w:history="1">
        <w:r>
          <w:rPr>
            <w:rStyle w:val="a8"/>
            <w:rFonts w:ascii="Times New Roman" w:eastAsia="Times New Roman" w:hAnsi="Times New Roman" w:cs="Times New Roman"/>
            <w:color w:val="01745C"/>
            <w:sz w:val="28"/>
            <w:szCs w:val="28"/>
            <w:u w:val="none"/>
            <w:lang w:eastAsia="ru-RU"/>
          </w:rPr>
          <w:t>части 4</w:t>
        </w:r>
      </w:hyperlink>
      <w:r>
        <w:rPr>
          <w:rFonts w:ascii="Times New Roman" w:eastAsia="Times New Roman" w:hAnsi="Times New Roman" w:cs="Times New Roman"/>
          <w:color w:val="222222"/>
          <w:sz w:val="28"/>
          <w:szCs w:val="28"/>
          <w:lang w:eastAsia="ru-RU"/>
        </w:rPr>
        <w:t xml:space="preserve"> статьи 177 ЖК. К ним относят и протокол ОСС, который содержит решение об оказании услуг и выполнении работ по капремонту. Если банк не получил необходимые документы, он обязан отказать владельцу </w:t>
      </w:r>
      <w:proofErr w:type="spellStart"/>
      <w:r>
        <w:rPr>
          <w:rFonts w:ascii="Times New Roman" w:eastAsia="Times New Roman" w:hAnsi="Times New Roman" w:cs="Times New Roman"/>
          <w:color w:val="222222"/>
          <w:sz w:val="28"/>
          <w:szCs w:val="28"/>
          <w:lang w:eastAsia="ru-RU"/>
        </w:rPr>
        <w:t>спецсчета</w:t>
      </w:r>
      <w:proofErr w:type="spellEnd"/>
      <w:r>
        <w:rPr>
          <w:rFonts w:ascii="Times New Roman" w:eastAsia="Times New Roman" w:hAnsi="Times New Roman" w:cs="Times New Roman"/>
          <w:color w:val="222222"/>
          <w:sz w:val="28"/>
          <w:szCs w:val="28"/>
          <w:lang w:eastAsia="ru-RU"/>
        </w:rPr>
        <w:t xml:space="preserve"> (</w:t>
      </w:r>
      <w:hyperlink r:id="rId22" w:anchor="/document/99/578329064/ZAP2BI43JH/" w:tooltip="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w:history="1">
        <w:r>
          <w:rPr>
            <w:rStyle w:val="a8"/>
            <w:rFonts w:ascii="Times New Roman" w:eastAsia="Times New Roman" w:hAnsi="Times New Roman" w:cs="Times New Roman"/>
            <w:color w:val="01745C"/>
            <w:sz w:val="28"/>
            <w:szCs w:val="28"/>
            <w:u w:val="none"/>
            <w:lang w:eastAsia="ru-RU"/>
          </w:rPr>
          <w:t>ч. 6 ст. 177 ЖК</w:t>
        </w:r>
      </w:hyperlink>
      <w:r>
        <w:rPr>
          <w:rFonts w:ascii="Times New Roman" w:eastAsia="Times New Roman" w:hAnsi="Times New Roman" w:cs="Times New Roman"/>
          <w:color w:val="222222"/>
          <w:sz w:val="28"/>
          <w:szCs w:val="28"/>
          <w:lang w:eastAsia="ru-RU"/>
        </w:rPr>
        <w:t>).</w:t>
      </w:r>
    </w:p>
    <w:p w:rsidR="001C0F79" w:rsidRDefault="001C0F79" w:rsidP="001C0F79">
      <w:pPr>
        <w:spacing w:after="150" w:line="240" w:lineRule="auto"/>
        <w:rPr>
          <w:rFonts w:ascii="RobotoRegular" w:eastAsia="Times New Roman" w:hAnsi="RobotoRegular" w:cs="Times New Roman"/>
          <w:color w:val="002060"/>
          <w:sz w:val="28"/>
          <w:szCs w:val="28"/>
          <w:lang w:eastAsia="ru-RU"/>
        </w:rPr>
      </w:pPr>
    </w:p>
    <w:p w:rsidR="001C0F79" w:rsidRDefault="001C0F79" w:rsidP="001C0F79">
      <w:pPr>
        <w:spacing w:after="360" w:line="240" w:lineRule="auto"/>
        <w:outlineLvl w:val="0"/>
        <w:rPr>
          <w:rFonts w:ascii="RobotoRegular" w:eastAsia="Times New Roman" w:hAnsi="RobotoRegular" w:cs="Times New Roman"/>
          <w:b/>
          <w:color w:val="002060"/>
          <w:kern w:val="36"/>
          <w:sz w:val="36"/>
          <w:szCs w:val="36"/>
          <w:u w:val="single"/>
          <w:lang w:eastAsia="ru-RU"/>
        </w:rPr>
      </w:pPr>
      <w:r>
        <w:rPr>
          <w:rFonts w:ascii="RobotoRegular" w:eastAsia="Times New Roman" w:hAnsi="RobotoRegular" w:cs="Times New Roman"/>
          <w:b/>
          <w:color w:val="002060"/>
          <w:kern w:val="36"/>
          <w:sz w:val="36"/>
          <w:szCs w:val="36"/>
          <w:u w:val="single"/>
          <w:lang w:eastAsia="ru-RU"/>
        </w:rPr>
        <w:t>РСО будут нести ответственность за установку и замену ПУ в МКД</w:t>
      </w:r>
    </w:p>
    <w:p w:rsidR="001C0F79" w:rsidRDefault="001C0F79" w:rsidP="001C0F79">
      <w:pPr>
        <w:spacing w:after="0" w:line="240" w:lineRule="auto"/>
        <w:rPr>
          <w:rFonts w:ascii="RobotoRegular" w:eastAsia="Times New Roman" w:hAnsi="RobotoRegular" w:cs="Times New Roman"/>
          <w:color w:val="212121"/>
          <w:sz w:val="2"/>
          <w:szCs w:val="2"/>
          <w:lang w:eastAsia="ru-RU"/>
        </w:rPr>
      </w:pPr>
      <w:r>
        <w:rPr>
          <w:rFonts w:ascii="RobotoRegular" w:eastAsia="Times New Roman" w:hAnsi="RobotoRegular" w:cs="Times New Roman"/>
          <w:color w:val="212121"/>
          <w:sz w:val="2"/>
          <w:szCs w:val="2"/>
          <w:lang w:eastAsia="ru-RU"/>
        </w:rPr>
        <w:t> </w:t>
      </w:r>
    </w:p>
    <w:p w:rsidR="001C0F79" w:rsidRDefault="001C0F79" w:rsidP="001C0F79">
      <w:pPr>
        <w:spacing w:after="0" w:line="240" w:lineRule="auto"/>
        <w:rPr>
          <w:rFonts w:ascii="Times New Roman" w:eastAsia="Times New Roman" w:hAnsi="Times New Roman" w:cs="Times New Roman"/>
          <w:b/>
          <w:color w:val="212121"/>
          <w:sz w:val="28"/>
          <w:szCs w:val="28"/>
          <w:lang w:eastAsia="ru-RU"/>
        </w:rPr>
      </w:pPr>
      <w:proofErr w:type="gramStart"/>
      <w:r>
        <w:rPr>
          <w:rFonts w:ascii="Times New Roman" w:eastAsia="Times New Roman" w:hAnsi="Times New Roman" w:cs="Times New Roman"/>
          <w:b/>
          <w:color w:val="212121"/>
          <w:sz w:val="28"/>
          <w:szCs w:val="28"/>
          <w:lang w:eastAsia="ru-RU"/>
        </w:rPr>
        <w:t>В Минстрой России работают над инициативной развития системы «умных» приборов учета коммунальных ресурсов, в том числе – над вопросами включения затрат на это в методику ценообразования.</w:t>
      </w:r>
      <w:proofErr w:type="gramEnd"/>
    </w:p>
    <w:p w:rsidR="001C0F79" w:rsidRDefault="001C0F79" w:rsidP="001C0F79">
      <w:pPr>
        <w:spacing w:line="240" w:lineRule="auto"/>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486DAA"/>
          <w:sz w:val="28"/>
          <w:szCs w:val="28"/>
          <w:lang w:eastAsia="ru-RU"/>
        </w:rPr>
        <w:t>14.12.2022</w:t>
      </w:r>
    </w:p>
    <w:p w:rsidR="001C0F79" w:rsidRDefault="001C0F79" w:rsidP="001C0F79">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       Дмитрий Николаевич Чернышенко, Заместитель Председателя Правительства Российской Федерации поручил Минстрою России разработать изменения в законодательство: обеспечить установку в МКД умных приборов учёта, возложить ответственность за их установку и замену на </w:t>
      </w:r>
      <w:proofErr w:type="spellStart"/>
      <w:r>
        <w:rPr>
          <w:rFonts w:ascii="Times New Roman" w:eastAsia="Times New Roman" w:hAnsi="Times New Roman" w:cs="Times New Roman"/>
          <w:color w:val="212121"/>
          <w:sz w:val="28"/>
          <w:szCs w:val="28"/>
          <w:lang w:eastAsia="ru-RU"/>
        </w:rPr>
        <w:t>ресурсоснабжающие</w:t>
      </w:r>
      <w:proofErr w:type="spellEnd"/>
      <w:r>
        <w:rPr>
          <w:rFonts w:ascii="Times New Roman" w:eastAsia="Times New Roman" w:hAnsi="Times New Roman" w:cs="Times New Roman"/>
          <w:color w:val="212121"/>
          <w:sz w:val="28"/>
          <w:szCs w:val="28"/>
          <w:lang w:eastAsia="ru-RU"/>
        </w:rPr>
        <w:t xml:space="preserve"> организации, а также включить затраты на такие работы в методику ценообразования услуг в ЖКХ.</w:t>
      </w:r>
    </w:p>
    <w:p w:rsidR="001C0F79" w:rsidRDefault="001C0F79" w:rsidP="001C0F79">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При этом отмечается, что данные инициативы не приведут к росту тарифов для потребителей.</w:t>
      </w:r>
    </w:p>
    <w:p w:rsidR="001C0F79" w:rsidRDefault="001C0F79" w:rsidP="001C0F79">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«Более того, предполагается, что методика расчета стоимости услуг в сфере ЖКХ будет скорректирована, что приведет к снижению стоимости услуг с использованием «умных» счетчиков», — заявил Чернышенко.</w:t>
      </w:r>
    </w:p>
    <w:p w:rsidR="001C0F79" w:rsidRDefault="001C0F79" w:rsidP="001C0F79">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В Минстрое России подчеркнули, что реализация масштабных программ по внедрению «умных» счетчиков прорабатывается, они требуют дополнительных решений в нынешней экономической ситуации.</w:t>
      </w:r>
    </w:p>
    <w:p w:rsidR="001C0F79" w:rsidRDefault="001C0F79" w:rsidP="001C0F79">
      <w:pPr>
        <w:pStyle w:val="a7"/>
        <w:numPr>
          <w:ilvl w:val="0"/>
          <w:numId w:val="2"/>
        </w:num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Обзор НПА в сфере ЖКХ</w:t>
      </w:r>
    </w:p>
    <w:p w:rsidR="001C0F79" w:rsidRDefault="001C0F79" w:rsidP="001C0F79">
      <w:pPr>
        <w:rPr>
          <w:rFonts w:ascii="Times New Roman" w:hAnsi="Times New Roman" w:cs="Times New Roman"/>
          <w:sz w:val="28"/>
          <w:szCs w:val="28"/>
        </w:rPr>
      </w:pPr>
      <w:r>
        <w:rPr>
          <w:rFonts w:ascii="Times New Roman" w:hAnsi="Times New Roman" w:cs="Times New Roman"/>
          <w:sz w:val="28"/>
          <w:szCs w:val="28"/>
        </w:rPr>
        <w:t>В начале 2023 года вступили в силу новые нормативно-правовые акты в сфере государственного контроля, кадастрового учёта, обращения с ТКО, энергетики и налогообложения. Читайте наш обзор, чтобы быть в курсе всех изменений.</w:t>
      </w:r>
    </w:p>
    <w:p w:rsidR="001C0F79" w:rsidRDefault="001C0F79" w:rsidP="001C0F79">
      <w:pPr>
        <w:rPr>
          <w:rFonts w:ascii="Times New Roman" w:hAnsi="Times New Roman" w:cs="Times New Roman"/>
          <w:b/>
          <w:color w:val="002060"/>
          <w:sz w:val="32"/>
          <w:szCs w:val="32"/>
          <w:u w:val="single"/>
        </w:rPr>
      </w:pPr>
      <w:r>
        <w:rPr>
          <w:rFonts w:ascii="Times New Roman" w:hAnsi="Times New Roman" w:cs="Times New Roman"/>
          <w:b/>
          <w:color w:val="002060"/>
          <w:sz w:val="32"/>
          <w:szCs w:val="32"/>
          <w:u w:val="single"/>
        </w:rPr>
        <w:t xml:space="preserve">УО и ТСЖ должны обжаловать решения надзорных органов до обращения в суд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В конце 2022 года опубликованы и начали действовать три постановления Правительства РФ, которые касаются жилищно-коммунальной сферы:</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о сроках утверждения нормативов;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об интеллектуальных системах учёта электрической энергии;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об основаниях отмены плановых проверок.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Они вступили в силу 29 и 30 декабря 2022 года. С 1 января 2023 года досудебное урегулирование споров стало неотъемлемой частью обжалования результатов проверок, в том числе лицензионных и жилищных (ч. 1 ст. 40 № 248-ФЗ).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Прежде чем обращаться в суд, юридическим лицам необходимо сначала попытаться оспорить действия или решения надзора в досудебном порядке, подав заявление через портал </w:t>
      </w:r>
      <w:proofErr w:type="spellStart"/>
      <w:r>
        <w:rPr>
          <w:rFonts w:ascii="Times New Roman" w:hAnsi="Times New Roman" w:cs="Times New Roman"/>
          <w:sz w:val="28"/>
          <w:szCs w:val="28"/>
        </w:rPr>
        <w:t>Госуслуг</w:t>
      </w:r>
      <w:proofErr w:type="spellEnd"/>
      <w:r>
        <w:rPr>
          <w:rFonts w:ascii="Times New Roman" w:hAnsi="Times New Roman" w:cs="Times New Roman"/>
          <w:sz w:val="28"/>
          <w:szCs w:val="28"/>
        </w:rPr>
        <w:t xml:space="preserve"> или региональные сайты. Жалоба подписывается усиленной квалифицированной электронной подписью. Если истец получит от надзорного органа отказ, то в таком случае имеет право подать иск в суд. Сроки, в которые можно обжаловать дело, прописаны в ч. 5 </w:t>
      </w:r>
      <w:r>
        <w:rPr>
          <w:rFonts w:ascii="Times New Roman" w:hAnsi="Times New Roman" w:cs="Times New Roman"/>
          <w:sz w:val="28"/>
          <w:szCs w:val="28"/>
        </w:rPr>
        <w:lastRenderedPageBreak/>
        <w:t>ст. 40 № 248-ФЗ: в течение 30 календарных дней – направление жалобы на нарушение прав, действие или бездействие надзорного органа; 20 рабочих дней – на рассмотрение органом дела с момента его регистрации.</w:t>
      </w:r>
    </w:p>
    <w:p w:rsidR="001C0F79" w:rsidRDefault="001C0F79" w:rsidP="001C0F79">
      <w:pPr>
        <w:jc w:val="both"/>
        <w:rPr>
          <w:rFonts w:ascii="Times New Roman" w:hAnsi="Times New Roman" w:cs="Times New Roman"/>
          <w:color w:val="002060"/>
          <w:sz w:val="32"/>
          <w:szCs w:val="32"/>
          <w:u w:val="single"/>
        </w:rPr>
      </w:pPr>
      <w:r>
        <w:rPr>
          <w:rFonts w:ascii="Times New Roman" w:hAnsi="Times New Roman" w:cs="Times New Roman"/>
          <w:b/>
          <w:color w:val="002060"/>
          <w:sz w:val="32"/>
          <w:szCs w:val="32"/>
          <w:u w:val="single"/>
        </w:rPr>
        <w:t xml:space="preserve">Во всех субъектах России начнётся всеобщая кадастровая оценка зданий, помещений и </w:t>
      </w:r>
      <w:proofErr w:type="spellStart"/>
      <w:r>
        <w:rPr>
          <w:rFonts w:ascii="Times New Roman" w:hAnsi="Times New Roman" w:cs="Times New Roman"/>
          <w:b/>
          <w:color w:val="002060"/>
          <w:sz w:val="32"/>
          <w:szCs w:val="32"/>
          <w:u w:val="single"/>
        </w:rPr>
        <w:t>машино</w:t>
      </w:r>
      <w:proofErr w:type="spellEnd"/>
      <w:r>
        <w:rPr>
          <w:rFonts w:ascii="Times New Roman" w:hAnsi="Times New Roman" w:cs="Times New Roman"/>
          <w:b/>
          <w:color w:val="002060"/>
          <w:sz w:val="32"/>
          <w:szCs w:val="32"/>
          <w:u w:val="single"/>
        </w:rPr>
        <w:t>-мест</w:t>
      </w:r>
      <w:r>
        <w:rPr>
          <w:rFonts w:ascii="Times New Roman" w:hAnsi="Times New Roman" w:cs="Times New Roman"/>
          <w:color w:val="002060"/>
          <w:sz w:val="32"/>
          <w:szCs w:val="32"/>
          <w:u w:val="single"/>
        </w:rPr>
        <w:t xml:space="preserve">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В 2023 году во всех субъектах РФ начнётся государственная кадастровая оценка зданий, помещений, сооружений, объектов незавершенного строительства и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 на парковках (приказ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22.06.2022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/0240). Это необходимо, чтобы во всех регионах единообразно актуализировать данные. Согласно Федеральному закону от 31.07.2020 № 269-ФЗ,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будет проводить проверку информации о зданиях через четыре года </w:t>
      </w:r>
      <w:proofErr w:type="gramStart"/>
      <w:r>
        <w:rPr>
          <w:rFonts w:ascii="Times New Roman" w:hAnsi="Times New Roman" w:cs="Times New Roman"/>
          <w:sz w:val="28"/>
          <w:szCs w:val="28"/>
        </w:rPr>
        <w:t>с даты проведения</w:t>
      </w:r>
      <w:proofErr w:type="gramEnd"/>
      <w:r>
        <w:rPr>
          <w:rFonts w:ascii="Times New Roman" w:hAnsi="Times New Roman" w:cs="Times New Roman"/>
          <w:sz w:val="28"/>
          <w:szCs w:val="28"/>
        </w:rPr>
        <w:t xml:space="preserve"> последней государственной кадастровой оценки, а в городах федерального значения – через два года. При этом ограничения по срокам государственной кадастровой оценки не установлены. Также органам местного самоуправления и гос. власти, которые выдали разрешения на капитальный ремонт зданий или их эксплуатацию после 13 июля 2015 года, необходимо отправить в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заявление о государственном кадастровом учёте подобных объектов (Федеральный закон от 30.04.2021 № 120-ФЗ).</w:t>
      </w:r>
    </w:p>
    <w:p w:rsidR="001C0F79" w:rsidRDefault="001C0F79" w:rsidP="001C0F79">
      <w:pPr>
        <w:pStyle w:val="a7"/>
        <w:numPr>
          <w:ilvl w:val="0"/>
          <w:numId w:val="2"/>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Pr>
          <w:rFonts w:ascii="Times New Roman" w:eastAsia="Times New Roman" w:hAnsi="Times New Roman" w:cs="Times New Roman"/>
          <w:b/>
          <w:bCs/>
          <w:color w:val="002060"/>
          <w:sz w:val="40"/>
          <w:szCs w:val="40"/>
          <w:u w:val="single"/>
          <w:lang w:eastAsia="ru-RU"/>
        </w:rPr>
        <w:t>Как составить и вести реестр собственников помещений в МКД</w:t>
      </w:r>
    </w:p>
    <w:tbl>
      <w:tblPr>
        <w:tblW w:w="5000" w:type="pct"/>
        <w:tblCellMar>
          <w:top w:w="75" w:type="dxa"/>
          <w:left w:w="150" w:type="dxa"/>
          <w:bottom w:w="75" w:type="dxa"/>
          <w:right w:w="150" w:type="dxa"/>
        </w:tblCellMar>
        <w:tblLook w:val="04A0" w:firstRow="1" w:lastRow="0" w:firstColumn="1" w:lastColumn="0" w:noHBand="0" w:noVBand="1"/>
      </w:tblPr>
      <w:tblGrid>
        <w:gridCol w:w="9655"/>
      </w:tblGrid>
      <w:tr w:rsidR="001C0F79" w:rsidTr="001C0F79">
        <w:tc>
          <w:tcPr>
            <w:tcW w:w="0" w:type="auto"/>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Екатерина </w:t>
            </w:r>
            <w:proofErr w:type="spellStart"/>
            <w:r>
              <w:rPr>
                <w:rFonts w:ascii="Times New Roman" w:eastAsiaTheme="minorEastAsia" w:hAnsi="Times New Roman" w:cs="Times New Roman"/>
                <w:sz w:val="24"/>
                <w:szCs w:val="24"/>
                <w:lang w:eastAsia="ru-RU"/>
              </w:rPr>
              <w:t>Кожекина</w:t>
            </w:r>
            <w:proofErr w:type="spellEnd"/>
            <w:r>
              <w:rPr>
                <w:rFonts w:ascii="Times New Roman" w:eastAsiaTheme="minorEastAsia" w:hAnsi="Times New Roman" w:cs="Times New Roman"/>
                <w:sz w:val="24"/>
                <w:szCs w:val="24"/>
                <w:lang w:eastAsia="ru-RU"/>
              </w:rPr>
              <w:t>, редактор-экспе</w:t>
            </w:r>
            <w:proofErr w:type="gramStart"/>
            <w:r>
              <w:rPr>
                <w:rFonts w:ascii="Times New Roman" w:eastAsiaTheme="minorEastAsia" w:hAnsi="Times New Roman" w:cs="Times New Roman"/>
                <w:sz w:val="24"/>
                <w:szCs w:val="24"/>
                <w:lang w:eastAsia="ru-RU"/>
              </w:rPr>
              <w:t>рт спр</w:t>
            </w:r>
            <w:proofErr w:type="gramEnd"/>
            <w:r>
              <w:rPr>
                <w:rFonts w:ascii="Times New Roman" w:eastAsiaTheme="minorEastAsia" w:hAnsi="Times New Roman" w:cs="Times New Roman"/>
                <w:sz w:val="24"/>
                <w:szCs w:val="24"/>
                <w:lang w:eastAsia="ru-RU"/>
              </w:rPr>
              <w:t>авочной системы «Управление МКД»</w:t>
            </w:r>
          </w:p>
        </w:tc>
      </w:tr>
    </w:tbl>
    <w:p w:rsidR="001C0F79" w:rsidRDefault="001C0F79" w:rsidP="001C0F79">
      <w:pPr>
        <w:spacing w:before="100" w:beforeAutospacing="1" w:after="100" w:afterAutospacing="1" w:line="276" w:lineRule="auto"/>
        <w:jc w:val="both"/>
        <w:rPr>
          <w:rFonts w:ascii="Times New Roman" w:eastAsiaTheme="minorEastAsia" w:hAnsi="Times New Roman" w:cs="Times New Roman"/>
          <w:b/>
          <w:color w:val="002060"/>
          <w:sz w:val="28"/>
          <w:szCs w:val="28"/>
          <w:lang w:eastAsia="ru-RU"/>
        </w:rPr>
      </w:pPr>
      <w:r>
        <w:rPr>
          <w:rFonts w:ascii="Times New Roman" w:eastAsiaTheme="minorEastAsia" w:hAnsi="Times New Roman" w:cs="Times New Roman"/>
          <w:b/>
          <w:color w:val="002060"/>
          <w:sz w:val="28"/>
          <w:szCs w:val="28"/>
          <w:lang w:eastAsia="ru-RU"/>
        </w:rPr>
        <w:t xml:space="preserve">Февраль – крайний месяц, чтобы актуализировать реестр собственников по данным из </w:t>
      </w:r>
      <w:proofErr w:type="spellStart"/>
      <w:r>
        <w:rPr>
          <w:rFonts w:ascii="Times New Roman" w:eastAsiaTheme="minorEastAsia" w:hAnsi="Times New Roman" w:cs="Times New Roman"/>
          <w:b/>
          <w:color w:val="002060"/>
          <w:sz w:val="28"/>
          <w:szCs w:val="28"/>
          <w:lang w:eastAsia="ru-RU"/>
        </w:rPr>
        <w:t>Росреестра</w:t>
      </w:r>
      <w:proofErr w:type="spellEnd"/>
      <w:r>
        <w:rPr>
          <w:rFonts w:ascii="Times New Roman" w:eastAsiaTheme="minorEastAsia" w:hAnsi="Times New Roman" w:cs="Times New Roman"/>
          <w:b/>
          <w:color w:val="002060"/>
          <w:sz w:val="28"/>
          <w:szCs w:val="28"/>
          <w:lang w:eastAsia="ru-RU"/>
        </w:rPr>
        <w:t xml:space="preserve">. Это связано с тем, что с 1 марта управленцы не вправе будут запросить информацию о собственниках из ЕГРН. Эксперты системы УМД разобрали пять способов, чтобы получить данные о собственниках. В рекомендации разъяснения, какие данные включить в реестр и как передавать сведения по запросу жителей или госорганов. Используйте образец и </w:t>
      </w:r>
      <w:proofErr w:type="spellStart"/>
      <w:r>
        <w:rPr>
          <w:rFonts w:ascii="Times New Roman" w:eastAsiaTheme="minorEastAsia" w:hAnsi="Times New Roman" w:cs="Times New Roman"/>
          <w:b/>
          <w:color w:val="002060"/>
          <w:sz w:val="28"/>
          <w:szCs w:val="28"/>
          <w:lang w:eastAsia="ru-RU"/>
        </w:rPr>
        <w:t>видеоинструкцию</w:t>
      </w:r>
      <w:proofErr w:type="spellEnd"/>
      <w:r>
        <w:rPr>
          <w:rFonts w:ascii="Times New Roman" w:eastAsiaTheme="minorEastAsia" w:hAnsi="Times New Roman" w:cs="Times New Roman"/>
          <w:b/>
          <w:color w:val="002060"/>
          <w:sz w:val="28"/>
          <w:szCs w:val="28"/>
          <w:lang w:eastAsia="ru-RU"/>
        </w:rPr>
        <w:t xml:space="preserve">, чтобы правильно оформить реестр. </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Для чего вести реестр</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Управляющие МКД организации обязаны вести реестр всех собственников жилых и нежилых помещений в МКД. Такое требование установила </w:t>
      </w:r>
      <w:hyperlink r:id="rId23" w:anchor="/document/99/901919946/XA00MIQ2NN/" w:tooltip="https://vip.1umd.ru/#/document/99/901919946/XA00MIQ2NN/" w:history="1">
        <w:r>
          <w:rPr>
            <w:rStyle w:val="a8"/>
            <w:rFonts w:ascii="Times New Roman" w:eastAsiaTheme="minorEastAsia" w:hAnsi="Times New Roman" w:cs="Times New Roman"/>
            <w:sz w:val="28"/>
            <w:szCs w:val="28"/>
            <w:lang w:eastAsia="ru-RU"/>
          </w:rPr>
          <w:t>часть 3.1</w:t>
        </w:r>
      </w:hyperlink>
      <w:r>
        <w:rPr>
          <w:rFonts w:ascii="Times New Roman" w:eastAsiaTheme="minorEastAsia" w:hAnsi="Times New Roman" w:cs="Times New Roman"/>
          <w:sz w:val="28"/>
          <w:szCs w:val="28"/>
          <w:lang w:eastAsia="ru-RU"/>
        </w:rPr>
        <w:t xml:space="preserve"> статьи 45 ЖК. Оно касается и УО, и жилищных </w:t>
      </w:r>
      <w:r>
        <w:rPr>
          <w:rFonts w:ascii="Times New Roman" w:eastAsiaTheme="minorEastAsia" w:hAnsi="Times New Roman" w:cs="Times New Roman"/>
          <w:sz w:val="28"/>
          <w:szCs w:val="28"/>
          <w:lang w:eastAsia="ru-RU"/>
        </w:rPr>
        <w:lastRenderedPageBreak/>
        <w:t xml:space="preserve">объединений. Если требование нарушить, грозит административная ответственность по статьям </w:t>
      </w:r>
      <w:hyperlink r:id="rId24" w:anchor="/document/99/901807667/XA00MDI2NA/" w:history="1">
        <w:r>
          <w:rPr>
            <w:rStyle w:val="a8"/>
            <w:rFonts w:ascii="Times New Roman" w:eastAsiaTheme="minorEastAsia" w:hAnsi="Times New Roman" w:cs="Times New Roman"/>
            <w:sz w:val="28"/>
            <w:szCs w:val="28"/>
            <w:lang w:eastAsia="ru-RU"/>
          </w:rPr>
          <w:t>7.22</w:t>
        </w:r>
      </w:hyperlink>
      <w:r>
        <w:rPr>
          <w:rFonts w:ascii="Times New Roman" w:eastAsiaTheme="minorEastAsia" w:hAnsi="Times New Roman" w:cs="Times New Roman"/>
          <w:sz w:val="28"/>
          <w:szCs w:val="28"/>
          <w:lang w:eastAsia="ru-RU"/>
        </w:rPr>
        <w:t xml:space="preserve">, </w:t>
      </w:r>
      <w:hyperlink r:id="rId25" w:anchor="/document/99/901807667/XA00RVO2P7/" w:history="1">
        <w:r>
          <w:rPr>
            <w:rStyle w:val="a8"/>
            <w:rFonts w:ascii="Times New Roman" w:eastAsiaTheme="minorEastAsia" w:hAnsi="Times New Roman" w:cs="Times New Roman"/>
            <w:sz w:val="28"/>
            <w:szCs w:val="28"/>
            <w:lang w:eastAsia="ru-RU"/>
          </w:rPr>
          <w:t>7.23.3</w:t>
        </w:r>
      </w:hyperlink>
      <w:r>
        <w:rPr>
          <w:rFonts w:ascii="Times New Roman" w:eastAsiaTheme="minorEastAsia" w:hAnsi="Times New Roman" w:cs="Times New Roman"/>
          <w:sz w:val="28"/>
          <w:szCs w:val="28"/>
          <w:lang w:eastAsia="ru-RU"/>
        </w:rPr>
        <w:t xml:space="preserve"> КоАП.</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Без реестра собственников УО, ТСЖ, ЖСК не сможете выставлять платежи, работать с долгами, проводить общие собрания.</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Какие данные обязательно включить в реестр</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В реестр обязательно включите:</w:t>
      </w:r>
    </w:p>
    <w:p w:rsidR="001C0F79" w:rsidRDefault="001C0F79" w:rsidP="001C0F79">
      <w:pPr>
        <w:numPr>
          <w:ilvl w:val="0"/>
          <w:numId w:val="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 И. О. собственника (для физических лиц), наименование и ОГРН (для юридических);</w:t>
      </w:r>
    </w:p>
    <w:p w:rsidR="001C0F79" w:rsidRDefault="001C0F79" w:rsidP="001C0F79">
      <w:pPr>
        <w:numPr>
          <w:ilvl w:val="0"/>
          <w:numId w:val="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помещения, которое принадлежит собственнику;</w:t>
      </w:r>
    </w:p>
    <w:p w:rsidR="001C0F79" w:rsidRDefault="001C0F79" w:rsidP="001C0F79">
      <w:pPr>
        <w:numPr>
          <w:ilvl w:val="0"/>
          <w:numId w:val="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доли в праве собственности на общее имущество в МКД.</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Перечень сведений определяет </w:t>
      </w:r>
      <w:hyperlink r:id="rId26" w:anchor="/document/99/901919946/XA00MIQ2NN/" w:tooltip="https://vip.1umd.ru/#/document/99/901919946/XA00MIQ2NN/" w:history="1">
        <w:r>
          <w:rPr>
            <w:rStyle w:val="a8"/>
            <w:rFonts w:ascii="Times New Roman" w:eastAsiaTheme="minorEastAsia" w:hAnsi="Times New Roman" w:cs="Times New Roman"/>
            <w:sz w:val="28"/>
            <w:szCs w:val="28"/>
            <w:lang w:eastAsia="ru-RU"/>
          </w:rPr>
          <w:t>часть 3.1</w:t>
        </w:r>
      </w:hyperlink>
      <w:r>
        <w:rPr>
          <w:rFonts w:ascii="Times New Roman" w:eastAsiaTheme="minorEastAsia" w:hAnsi="Times New Roman" w:cs="Times New Roman"/>
          <w:sz w:val="28"/>
          <w:szCs w:val="28"/>
          <w:lang w:eastAsia="ru-RU"/>
        </w:rPr>
        <w:t xml:space="preserve"> статьи 45 ЖК.</w:t>
      </w:r>
    </w:p>
    <w:p w:rsidR="001C0F79" w:rsidRDefault="001C0F79" w:rsidP="001C0F79">
      <w:pPr>
        <w:spacing w:after="100" w:afterAutospacing="1"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Учтите в реестре собственников </w:t>
      </w:r>
      <w:proofErr w:type="spellStart"/>
      <w:r>
        <w:rPr>
          <w:rFonts w:ascii="Times New Roman" w:eastAsiaTheme="minorEastAsia" w:hAnsi="Times New Roman" w:cs="Times New Roman"/>
          <w:sz w:val="28"/>
          <w:szCs w:val="28"/>
          <w:lang w:eastAsia="ru-RU"/>
        </w:rPr>
        <w:t>машино</w:t>
      </w:r>
      <w:proofErr w:type="spellEnd"/>
      <w:r>
        <w:rPr>
          <w:rFonts w:ascii="Times New Roman" w:eastAsiaTheme="minorEastAsia" w:hAnsi="Times New Roman" w:cs="Times New Roman"/>
          <w:sz w:val="28"/>
          <w:szCs w:val="28"/>
          <w:lang w:eastAsia="ru-RU"/>
        </w:rPr>
        <w:t xml:space="preserve">-мест в паркинге, который относится к МКД, если </w:t>
      </w:r>
      <w:proofErr w:type="spellStart"/>
      <w:r>
        <w:rPr>
          <w:rFonts w:ascii="Times New Roman" w:eastAsiaTheme="minorEastAsia" w:hAnsi="Times New Roman" w:cs="Times New Roman"/>
          <w:sz w:val="28"/>
          <w:szCs w:val="28"/>
          <w:lang w:eastAsia="ru-RU"/>
        </w:rPr>
        <w:t>машино</w:t>
      </w:r>
      <w:proofErr w:type="spellEnd"/>
      <w:r>
        <w:rPr>
          <w:rFonts w:ascii="Times New Roman" w:eastAsiaTheme="minorEastAsia" w:hAnsi="Times New Roman" w:cs="Times New Roman"/>
          <w:sz w:val="28"/>
          <w:szCs w:val="28"/>
          <w:lang w:eastAsia="ru-RU"/>
        </w:rPr>
        <w:t>-места оформлены в собственность. Такое требование следует из части 3.1 статьи 45 ЖК, подпункта «а» пункта 20 Требований к оформлению протоколов общих собраний собственников помещений в многоквартирных домах, утвержденных приказом Минстроя от 28.01.2019 № 44/пр.</w:t>
      </w:r>
    </w:p>
    <w:p w:rsidR="001C0F79" w:rsidRDefault="001C0F79" w:rsidP="001C0F79">
      <w:pPr>
        <w:spacing w:after="100" w:afterAutospacing="1"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Реестр поможет идентифицировать собственников помещений, чтобы подготовить, провести ОСС и подвести итоги голосования. Но этих сведений недостаточно, чтобы подсчитать кворум и составить протокол по требованиям </w:t>
      </w:r>
      <w:hyperlink r:id="rId27" w:anchor="/document/99/552449986/" w:history="1">
        <w:r>
          <w:rPr>
            <w:rStyle w:val="a8"/>
            <w:rFonts w:ascii="Times New Roman" w:eastAsiaTheme="minorEastAsia" w:hAnsi="Times New Roman" w:cs="Times New Roman"/>
            <w:sz w:val="28"/>
            <w:szCs w:val="28"/>
            <w:lang w:eastAsia="ru-RU"/>
          </w:rPr>
          <w:t>приказа Минстроя от 28.01.2019 № 44/</w:t>
        </w:r>
        <w:proofErr w:type="spellStart"/>
        <w:proofErr w:type="gramStart"/>
        <w:r>
          <w:rPr>
            <w:rStyle w:val="a8"/>
            <w:rFonts w:ascii="Times New Roman" w:eastAsiaTheme="minorEastAsia" w:hAnsi="Times New Roman" w:cs="Times New Roman"/>
            <w:sz w:val="28"/>
            <w:szCs w:val="28"/>
            <w:lang w:eastAsia="ru-RU"/>
          </w:rPr>
          <w:t>пр</w:t>
        </w:r>
        <w:proofErr w:type="spellEnd"/>
        <w:proofErr w:type="gramEnd"/>
      </w:hyperlink>
      <w:r>
        <w:rPr>
          <w:rFonts w:ascii="Times New Roman" w:eastAsiaTheme="minorEastAsia" w:hAnsi="Times New Roman" w:cs="Times New Roman"/>
          <w:sz w:val="28"/>
          <w:szCs w:val="28"/>
          <w:lang w:eastAsia="ru-RU"/>
        </w:rPr>
        <w:t xml:space="preserve"> (далее – Требования № 44/</w:t>
      </w:r>
      <w:proofErr w:type="spellStart"/>
      <w:r>
        <w:rPr>
          <w:rFonts w:ascii="Times New Roman" w:eastAsiaTheme="minorEastAsia" w:hAnsi="Times New Roman" w:cs="Times New Roman"/>
          <w:sz w:val="28"/>
          <w:szCs w:val="28"/>
          <w:lang w:eastAsia="ru-RU"/>
        </w:rPr>
        <w:t>пр</w:t>
      </w:r>
      <w:proofErr w:type="spellEnd"/>
      <w:r>
        <w:rPr>
          <w:rFonts w:ascii="Times New Roman" w:eastAsiaTheme="minorEastAsia" w:hAnsi="Times New Roman" w:cs="Times New Roman"/>
          <w:sz w:val="28"/>
          <w:szCs w:val="28"/>
          <w:lang w:eastAsia="ru-RU"/>
        </w:rPr>
        <w:t>). В текущей работе могут понадобиться и другие сведения. Поэтому рекомендуем вести расширенный реестр собственников и пользователей помещений в МКД.</w:t>
      </w:r>
    </w:p>
    <w:p w:rsidR="001C0F79" w:rsidRDefault="001C0F79" w:rsidP="001C0F79">
      <w:pPr>
        <w:spacing w:after="100" w:afterAutospacing="1"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ТСЖ, ЖСК могут использовать сведения из расширенного реестра, чтобы:</w:t>
      </w:r>
    </w:p>
    <w:p w:rsidR="001C0F79" w:rsidRDefault="001C0F79" w:rsidP="001C0F79">
      <w:pPr>
        <w:numPr>
          <w:ilvl w:val="0"/>
          <w:numId w:val="5"/>
        </w:numPr>
        <w:spacing w:after="103"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составить и вести реестр членов товарищества и кооператива;</w:t>
      </w:r>
    </w:p>
    <w:p w:rsidR="001C0F79" w:rsidRDefault="001C0F79" w:rsidP="001C0F79">
      <w:pPr>
        <w:numPr>
          <w:ilvl w:val="0"/>
          <w:numId w:val="5"/>
        </w:numPr>
        <w:spacing w:after="103"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вести реестры ИПУ.</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Какие сведения включить в расширенный реестр</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Вы можете вести два реестра – с обязательной информацией и с дополнительными сведениями. Но на практике удобнее объединить их в один, расширенный.</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Для расширенного реестра </w:t>
      </w:r>
      <w:proofErr w:type="gramStart"/>
      <w:r>
        <w:rPr>
          <w:rFonts w:ascii="Times New Roman" w:eastAsiaTheme="minorEastAsia" w:hAnsi="Times New Roman" w:cs="Times New Roman"/>
          <w:sz w:val="28"/>
          <w:szCs w:val="28"/>
          <w:lang w:eastAsia="ru-RU"/>
        </w:rPr>
        <w:t>обобщите</w:t>
      </w:r>
      <w:proofErr w:type="gramEnd"/>
      <w:r>
        <w:rPr>
          <w:rFonts w:ascii="Times New Roman" w:eastAsiaTheme="minorEastAsia" w:hAnsi="Times New Roman" w:cs="Times New Roman"/>
          <w:sz w:val="28"/>
          <w:szCs w:val="28"/>
          <w:lang w:eastAsia="ru-RU"/>
        </w:rPr>
        <w:t xml:space="preserve"> и систематизируйте дополнительные данные. Предлагаем разбить их на три группы.</w:t>
      </w:r>
    </w:p>
    <w:p w:rsidR="001C0F79" w:rsidRDefault="001C0F79" w:rsidP="001C0F79">
      <w:pPr>
        <w:spacing w:after="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lastRenderedPageBreak/>
        <w:t>1. Сведения о МКД и помещениях в собственности:</w:t>
      </w:r>
    </w:p>
    <w:p w:rsidR="001C0F79" w:rsidRDefault="001C0F79" w:rsidP="001C0F79">
      <w:pPr>
        <w:numPr>
          <w:ilvl w:val="0"/>
          <w:numId w:val="6"/>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местоположение МКД (почтовый адрес);</w:t>
      </w:r>
    </w:p>
    <w:p w:rsidR="001C0F79" w:rsidRDefault="001C0F79" w:rsidP="001C0F79">
      <w:pPr>
        <w:numPr>
          <w:ilvl w:val="0"/>
          <w:numId w:val="6"/>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помещений в МКД, которые имеют конкретных собственников, их площадь по отдельности и совокупно;</w:t>
      </w:r>
    </w:p>
    <w:p w:rsidR="001C0F79" w:rsidRDefault="001C0F79" w:rsidP="001C0F79">
      <w:pPr>
        <w:numPr>
          <w:ilvl w:val="0"/>
          <w:numId w:val="6"/>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и назначение помещения (например, двухкомнатная квартира, офисное помещение);</w:t>
      </w:r>
    </w:p>
    <w:p w:rsidR="001C0F79" w:rsidRDefault="001C0F79" w:rsidP="001C0F79">
      <w:pPr>
        <w:numPr>
          <w:ilvl w:val="0"/>
          <w:numId w:val="6"/>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этажа, в том числе подземного, на котором находится помещение;</w:t>
      </w:r>
    </w:p>
    <w:p w:rsidR="001C0F79" w:rsidRDefault="001C0F79" w:rsidP="001C0F79">
      <w:pPr>
        <w:numPr>
          <w:ilvl w:val="0"/>
          <w:numId w:val="6"/>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права собственности на помещение (индивидуальная, общая совместная или общая долевая собственность);</w:t>
      </w:r>
    </w:p>
    <w:p w:rsidR="001C0F79" w:rsidRDefault="001C0F79" w:rsidP="001C0F79">
      <w:pPr>
        <w:numPr>
          <w:ilvl w:val="0"/>
          <w:numId w:val="6"/>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реквизиты документа, подтверждающего право собственности на помещение, – номер и дата государственной регистрации права, которая указана в выписке из ЕГРП (из ЕГРН – с 01.01.2017), либо номер и даты выдачи свидетельства о государственной регистрации права собственности (если выдано до 15.07.2016)</w:t>
      </w:r>
      <w:r>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 xml:space="preserve"> (</w:t>
      </w:r>
      <w:hyperlink r:id="rId28" w:anchor="/document/99/552449986/XA00M9G2MU/" w:history="1">
        <w:r>
          <w:rPr>
            <w:rStyle w:val="a8"/>
            <w:rFonts w:ascii="Times New Roman" w:eastAsia="Times New Roman" w:hAnsi="Times New Roman" w:cs="Times New Roman"/>
            <w:sz w:val="28"/>
            <w:szCs w:val="28"/>
            <w:lang w:eastAsia="ru-RU"/>
          </w:rPr>
          <w:t>подп. «а» п. 20 Требований № 44/</w:t>
        </w:r>
        <w:proofErr w:type="spellStart"/>
        <w:proofErr w:type="gramStart"/>
        <w:r>
          <w:rPr>
            <w:rStyle w:val="a8"/>
            <w:rFonts w:ascii="Times New Roman" w:eastAsia="Times New Roman" w:hAnsi="Times New Roman" w:cs="Times New Roman"/>
            <w:sz w:val="28"/>
            <w:szCs w:val="28"/>
            <w:lang w:eastAsia="ru-RU"/>
          </w:rPr>
          <w:t>пр</w:t>
        </w:r>
        <w:proofErr w:type="spellEnd"/>
        <w:proofErr w:type="gramEnd"/>
      </w:hyperlink>
      <w:r>
        <w:rPr>
          <w:rFonts w:ascii="Times New Roman" w:eastAsia="Times New Roman" w:hAnsi="Times New Roman" w:cs="Times New Roman"/>
          <w:sz w:val="28"/>
          <w:szCs w:val="28"/>
          <w:lang w:eastAsia="ru-RU"/>
        </w:rPr>
        <w:t>).</w:t>
      </w:r>
    </w:p>
    <w:p w:rsidR="001C0F79" w:rsidRDefault="001C0F79" w:rsidP="001C0F79">
      <w:pPr>
        <w:spacing w:after="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 xml:space="preserve">2. Сведения, которые касаются собственников помещений в МКД: </w:t>
      </w:r>
    </w:p>
    <w:p w:rsidR="001C0F79" w:rsidRDefault="001C0F79" w:rsidP="001C0F79">
      <w:pPr>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 И. О., паспортные данные или наименование, ОГРН юридического лица (</w:t>
      </w:r>
      <w:hyperlink r:id="rId29" w:anchor="/document/99/552449986/XA00M9G2MU/" w:history="1">
        <w:r>
          <w:rPr>
            <w:rStyle w:val="a8"/>
            <w:rFonts w:ascii="Times New Roman" w:eastAsia="Times New Roman" w:hAnsi="Times New Roman" w:cs="Times New Roman"/>
            <w:sz w:val="28"/>
            <w:szCs w:val="28"/>
            <w:lang w:eastAsia="ru-RU"/>
          </w:rPr>
          <w:t>подп. «а» п. 20 Требований № 44/</w:t>
        </w:r>
        <w:proofErr w:type="spellStart"/>
        <w:proofErr w:type="gramStart"/>
        <w:r>
          <w:rPr>
            <w:rStyle w:val="a8"/>
            <w:rFonts w:ascii="Times New Roman" w:eastAsia="Times New Roman" w:hAnsi="Times New Roman" w:cs="Times New Roman"/>
            <w:sz w:val="28"/>
            <w:szCs w:val="28"/>
            <w:lang w:eastAsia="ru-RU"/>
          </w:rPr>
          <w:t>пр</w:t>
        </w:r>
        <w:proofErr w:type="spellEnd"/>
        <w:proofErr w:type="gramEnd"/>
      </w:hyperlink>
      <w:r>
        <w:rPr>
          <w:rFonts w:ascii="Times New Roman" w:eastAsia="Times New Roman" w:hAnsi="Times New Roman" w:cs="Times New Roman"/>
          <w:sz w:val="28"/>
          <w:szCs w:val="28"/>
          <w:lang w:eastAsia="ru-RU"/>
        </w:rPr>
        <w:t>);</w:t>
      </w:r>
    </w:p>
    <w:p w:rsidR="001C0F79" w:rsidRDefault="001C0F79" w:rsidP="001C0F79">
      <w:pPr>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 который подтверждает полномочия представителя собственника на ОСС (</w:t>
      </w:r>
      <w:hyperlink r:id="rId30" w:anchor="/document/99/552449986/XA00M2O2MB/" w:history="1">
        <w:r>
          <w:rPr>
            <w:rStyle w:val="a8"/>
            <w:rFonts w:ascii="Times New Roman" w:eastAsia="Times New Roman" w:hAnsi="Times New Roman" w:cs="Times New Roman"/>
            <w:sz w:val="28"/>
            <w:szCs w:val="28"/>
            <w:lang w:eastAsia="ru-RU"/>
          </w:rPr>
          <w:t>подп. «д» п. 20 Требований № 44/</w:t>
        </w:r>
        <w:proofErr w:type="spellStart"/>
        <w:proofErr w:type="gramStart"/>
        <w:r>
          <w:rPr>
            <w:rStyle w:val="a8"/>
            <w:rFonts w:ascii="Times New Roman" w:eastAsia="Times New Roman" w:hAnsi="Times New Roman" w:cs="Times New Roman"/>
            <w:sz w:val="28"/>
            <w:szCs w:val="28"/>
            <w:lang w:eastAsia="ru-RU"/>
          </w:rPr>
          <w:t>пр</w:t>
        </w:r>
        <w:proofErr w:type="spellEnd"/>
        <w:proofErr w:type="gramEnd"/>
      </w:hyperlink>
      <w:r>
        <w:rPr>
          <w:rFonts w:ascii="Times New Roman" w:eastAsia="Times New Roman" w:hAnsi="Times New Roman" w:cs="Times New Roman"/>
          <w:sz w:val="28"/>
          <w:szCs w:val="28"/>
          <w:lang w:eastAsia="ru-RU"/>
        </w:rPr>
        <w:t>);</w:t>
      </w:r>
    </w:p>
    <w:p w:rsidR="001C0F79" w:rsidRDefault="001C0F79" w:rsidP="001C0F79">
      <w:pPr>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голосов на ОСС, которые принадлежат собственнику;</w:t>
      </w:r>
    </w:p>
    <w:p w:rsidR="001C0F79" w:rsidRDefault="001C0F79" w:rsidP="001C0F79">
      <w:pPr>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собственника, по которому нужно направлять сообщения об ОСС, – если на собрании не приняли решение размещать такие сообщения в помещениях МКД;</w:t>
      </w:r>
    </w:p>
    <w:p w:rsidR="001C0F79" w:rsidRDefault="001C0F79" w:rsidP="001C0F79">
      <w:pPr>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лицевого счета, который собственнику присвоила управляющая МКД организация;</w:t>
      </w:r>
    </w:p>
    <w:p w:rsidR="001C0F79" w:rsidRDefault="001C0F79" w:rsidP="001C0F79">
      <w:pPr>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льготы у собственника и членов его семьи.</w:t>
      </w:r>
    </w:p>
    <w:p w:rsidR="001C0F79" w:rsidRDefault="001C0F79" w:rsidP="001C0F79">
      <w:pPr>
        <w:spacing w:after="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3. Сведения о лицах, которые проживают в помещении, но не имеют право собственности:</w:t>
      </w:r>
    </w:p>
    <w:p w:rsidR="001C0F79" w:rsidRDefault="001C0F79" w:rsidP="001C0F79">
      <w:pPr>
        <w:numPr>
          <w:ilvl w:val="0"/>
          <w:numId w:val="8"/>
        </w:numPr>
        <w:spacing w:after="0" w:line="276"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Ф.И.О принявших помещения от застройщика (в доме-новостройке)</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дата и номер договора долевого участия в строительстве или передаточного акта;</w:t>
      </w:r>
      <w:proofErr w:type="gramEnd"/>
    </w:p>
    <w:p w:rsidR="001C0F79" w:rsidRDefault="001C0F79" w:rsidP="001C0F79">
      <w:pPr>
        <w:numPr>
          <w:ilvl w:val="0"/>
          <w:numId w:val="8"/>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зарегистрированных лиц и номер помещений, в котором они зарегистрированы, – если ведете регистрационный учет граждан;</w:t>
      </w:r>
    </w:p>
    <w:p w:rsidR="001C0F79" w:rsidRDefault="001C0F79" w:rsidP="001C0F79">
      <w:pPr>
        <w:numPr>
          <w:ilvl w:val="0"/>
          <w:numId w:val="8"/>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 И. О. арендаторов нежилых помещений и номер арендуемого помещения;</w:t>
      </w:r>
    </w:p>
    <w:p w:rsidR="001C0F79" w:rsidRDefault="001C0F79" w:rsidP="001C0F79">
      <w:pPr>
        <w:numPr>
          <w:ilvl w:val="0"/>
          <w:numId w:val="8"/>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Ф. И. О. граждан, которые проживают в жилых помещениях по договорам </w:t>
      </w:r>
      <w:proofErr w:type="spellStart"/>
      <w:r>
        <w:rPr>
          <w:rFonts w:ascii="Times New Roman" w:eastAsia="Times New Roman" w:hAnsi="Times New Roman" w:cs="Times New Roman"/>
          <w:sz w:val="28"/>
          <w:szCs w:val="28"/>
          <w:lang w:eastAsia="ru-RU"/>
        </w:rPr>
        <w:t>соцнайма</w:t>
      </w:r>
      <w:proofErr w:type="spellEnd"/>
      <w:r>
        <w:rPr>
          <w:rFonts w:ascii="Times New Roman" w:eastAsia="Times New Roman" w:hAnsi="Times New Roman" w:cs="Times New Roman"/>
          <w:sz w:val="28"/>
          <w:szCs w:val="28"/>
          <w:lang w:eastAsia="ru-RU"/>
        </w:rPr>
        <w:t>, коммерческого найма, договорам безвозмездного пользования, и номер арендуемого помещения;</w:t>
      </w:r>
    </w:p>
    <w:p w:rsidR="001C0F79" w:rsidRDefault="001C0F79" w:rsidP="001C0F79">
      <w:pPr>
        <w:numPr>
          <w:ilvl w:val="0"/>
          <w:numId w:val="8"/>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 И. О. </w:t>
      </w:r>
      <w:proofErr w:type="spellStart"/>
      <w:r>
        <w:rPr>
          <w:rFonts w:ascii="Times New Roman" w:eastAsia="Times New Roman" w:hAnsi="Times New Roman" w:cs="Times New Roman"/>
          <w:sz w:val="28"/>
          <w:szCs w:val="28"/>
          <w:lang w:eastAsia="ru-RU"/>
        </w:rPr>
        <w:t>временнопроживающих</w:t>
      </w:r>
      <w:proofErr w:type="spellEnd"/>
      <w:r>
        <w:rPr>
          <w:rFonts w:ascii="Times New Roman" w:eastAsia="Times New Roman" w:hAnsi="Times New Roman" w:cs="Times New Roman"/>
          <w:sz w:val="28"/>
          <w:szCs w:val="28"/>
          <w:lang w:eastAsia="ru-RU"/>
        </w:rPr>
        <w:t xml:space="preserve"> в помещении собственника, например, с регистрацией по месту пребывания.</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vertAlign w:val="superscript"/>
          <w:lang w:eastAsia="ru-RU"/>
        </w:rPr>
        <w:t xml:space="preserve">       </w:t>
      </w:r>
      <w:r>
        <w:rPr>
          <w:rFonts w:ascii="Times New Roman" w:eastAsiaTheme="minorEastAsia" w:hAnsi="Times New Roman" w:cs="Times New Roman"/>
          <w:sz w:val="28"/>
          <w:szCs w:val="28"/>
          <w:lang w:eastAsia="ru-RU"/>
        </w:rPr>
        <w:t>Если право собственности возникло без государственной регистрации (для членов ТСЖ, ЖСК, наследников), укажите данные из правоустанавливающего документа.</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vertAlign w:val="superscript"/>
          <w:lang w:eastAsia="ru-RU"/>
        </w:rPr>
        <w:t>2</w:t>
      </w:r>
      <w:proofErr w:type="gramStart"/>
      <w:r>
        <w:rPr>
          <w:rFonts w:ascii="Times New Roman" w:eastAsiaTheme="minorEastAsia" w:hAnsi="Times New Roman" w:cs="Times New Roman"/>
          <w:sz w:val="28"/>
          <w:szCs w:val="28"/>
          <w:vertAlign w:val="superscript"/>
          <w:lang w:eastAsia="ru-RU"/>
        </w:rPr>
        <w:t xml:space="preserve"> </w:t>
      </w:r>
      <w:r>
        <w:rPr>
          <w:rFonts w:ascii="Times New Roman" w:eastAsiaTheme="minorEastAsia" w:hAnsi="Times New Roman" w:cs="Times New Roman"/>
          <w:sz w:val="28"/>
          <w:szCs w:val="28"/>
          <w:lang w:eastAsia="ru-RU"/>
        </w:rPr>
        <w:t>Э</w:t>
      </w:r>
      <w:proofErr w:type="gramEnd"/>
      <w:r>
        <w:rPr>
          <w:rFonts w:ascii="Times New Roman" w:eastAsiaTheme="minorEastAsia" w:hAnsi="Times New Roman" w:cs="Times New Roman"/>
          <w:sz w:val="28"/>
          <w:szCs w:val="28"/>
          <w:lang w:eastAsia="ru-RU"/>
        </w:rPr>
        <w:t>то поможет подготовить и провести общее собрание в новостройке.</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Чтобы вести реестр собственников, используйте таблицу </w:t>
      </w:r>
      <w:proofErr w:type="spellStart"/>
      <w:r>
        <w:rPr>
          <w:rFonts w:ascii="Times New Roman" w:eastAsiaTheme="minorEastAsia" w:hAnsi="Times New Roman" w:cs="Times New Roman"/>
          <w:sz w:val="28"/>
          <w:szCs w:val="28"/>
          <w:lang w:eastAsia="ru-RU"/>
        </w:rPr>
        <w:t>Эксель</w:t>
      </w:r>
      <w:proofErr w:type="spellEnd"/>
      <w:r>
        <w:rPr>
          <w:rFonts w:ascii="Times New Roman" w:eastAsiaTheme="minorEastAsia" w:hAnsi="Times New Roman" w:cs="Times New Roman"/>
          <w:sz w:val="28"/>
          <w:szCs w:val="28"/>
          <w:lang w:eastAsia="ru-RU"/>
        </w:rPr>
        <w:t xml:space="preserve"> или Гугл Док.</w:t>
      </w:r>
    </w:p>
    <w:p w:rsidR="001C0F79" w:rsidRDefault="001C0F79" w:rsidP="001C0F79">
      <w:pPr>
        <w:spacing w:after="0" w:line="276" w:lineRule="auto"/>
        <w:rPr>
          <w:rFonts w:ascii="Times New Roman" w:eastAsiaTheme="minorEastAsia" w:hAnsi="Times New Roman" w:cs="Times New Roman"/>
          <w:sz w:val="28"/>
          <w:szCs w:val="28"/>
          <w:lang w:eastAsia="ru-RU"/>
        </w:rPr>
      </w:pP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8"/>
          <w:szCs w:val="28"/>
          <w:lang w:eastAsia="ru-RU"/>
        </w:rPr>
        <w:t xml:space="preserve">Рисунок 1. </w:t>
      </w:r>
      <w:hyperlink r:id="rId31" w:anchor="/document/118/58023/" w:tgtFrame="_self" w:history="1">
        <w:r>
          <w:rPr>
            <w:rStyle w:val="a8"/>
            <w:rFonts w:ascii="Times New Roman" w:eastAsiaTheme="minorEastAsia" w:hAnsi="Times New Roman" w:cs="Times New Roman"/>
            <w:sz w:val="28"/>
            <w:szCs w:val="28"/>
            <w:lang w:eastAsia="ru-RU"/>
          </w:rPr>
          <w:t>Реестр собственников помещений в многоквартирном доме</w:t>
        </w:r>
      </w:hyperlink>
    </w:p>
    <w:p w:rsidR="001C0F79" w:rsidRDefault="001C0F79" w:rsidP="001C0F7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81775" cy="3857625"/>
            <wp:effectExtent l="0" t="0" r="9525" b="9525"/>
            <wp:docPr id="4" name="Рисунок 4" descr="https://mini.1umd.ru/system/content/image/71/1/-137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1370005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581775" cy="3857625"/>
                    </a:xfrm>
                    <a:prstGeom prst="rect">
                      <a:avLst/>
                    </a:prstGeom>
                    <a:noFill/>
                    <a:ln>
                      <a:noFill/>
                    </a:ln>
                  </pic:spPr>
                </pic:pic>
              </a:graphicData>
            </a:graphic>
          </wp:inline>
        </w:drawing>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Удалите данные о документе, подтверждающем право собственности, если собственники запросили реестр на основании части 3.1 статьи 45 ЖК. Эта норма не требует их предоставлять.</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(ч. 1 ст. 37 ЖК). Чтобы высчитать размер доли, разделите площадь помещения собственника на общую площадь МКД.</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Количество голосов, которым обладает каждый собственник помещения в МКД на общем собрании, можно определить по специальной формуле.</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Укажите реквизиты документа, подтверждающего право собственности.</w:t>
      </w: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Как получить сведения для реестра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Есть пять способов, которые помогут получить данные о собственниках, чтобы составить реестр.</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002060"/>
          <w:sz w:val="28"/>
          <w:szCs w:val="28"/>
          <w:u w:val="single"/>
          <w:lang w:eastAsia="ru-RU"/>
        </w:rPr>
        <w:t>Первый способ.</w:t>
      </w:r>
      <w:r>
        <w:rPr>
          <w:rFonts w:ascii="Times New Roman" w:eastAsiaTheme="minorEastAsia" w:hAnsi="Times New Roman" w:cs="Times New Roman"/>
          <w:sz w:val="28"/>
          <w:szCs w:val="28"/>
          <w:lang w:eastAsia="ru-RU"/>
        </w:rPr>
        <w:t>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Используйте данные о собственниках из ЕГРН. Для этого самостоятельно запросите сведения в МФЦ и в территориальном отделении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xml:space="preserve"> либо заключите договор с организацией, которая предоставляет услуги по запросу таких сведений.</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Любой может получить информацию о метраже помещений собственников, дате и номере записи в ЕГРН о регистрации права собственности на помещения в МКД. Такая возможность следует из </w:t>
      </w:r>
      <w:hyperlink r:id="rId34" w:anchor="/document/99/9027690/XA00M242LU/" w:history="1">
        <w:r>
          <w:rPr>
            <w:rStyle w:val="a8"/>
            <w:rFonts w:ascii="Times New Roman" w:eastAsiaTheme="minorEastAsia" w:hAnsi="Times New Roman" w:cs="Times New Roman"/>
            <w:sz w:val="28"/>
            <w:szCs w:val="28"/>
            <w:lang w:eastAsia="ru-RU"/>
          </w:rPr>
          <w:t>части 4</w:t>
        </w:r>
      </w:hyperlink>
      <w:r>
        <w:rPr>
          <w:rFonts w:ascii="Times New Roman" w:eastAsiaTheme="minorEastAsia" w:hAnsi="Times New Roman" w:cs="Times New Roman"/>
          <w:sz w:val="28"/>
          <w:szCs w:val="28"/>
          <w:lang w:eastAsia="ru-RU"/>
        </w:rPr>
        <w:t xml:space="preserve"> статьи 131 ГК и </w:t>
      </w:r>
      <w:hyperlink r:id="rId35" w:anchor="/document/99/420287404/XA00MCA2NK/" w:history="1">
        <w:r>
          <w:rPr>
            <w:rStyle w:val="a8"/>
            <w:rFonts w:ascii="Times New Roman" w:eastAsiaTheme="minorEastAsia" w:hAnsi="Times New Roman" w:cs="Times New Roman"/>
            <w:sz w:val="28"/>
            <w:szCs w:val="28"/>
            <w:lang w:eastAsia="ru-RU"/>
          </w:rPr>
          <w:t>части 1</w:t>
        </w:r>
      </w:hyperlink>
      <w:r>
        <w:rPr>
          <w:rFonts w:ascii="Times New Roman" w:eastAsiaTheme="minorEastAsia" w:hAnsi="Times New Roman" w:cs="Times New Roman"/>
          <w:sz w:val="28"/>
          <w:szCs w:val="28"/>
          <w:lang w:eastAsia="ru-RU"/>
        </w:rPr>
        <w:t xml:space="preserve"> статьи 62 Закона от 13.07.2015 № 218-ФЗ «О государственной регистрации недвижимости».</w:t>
      </w:r>
    </w:p>
    <w:p w:rsidR="001C0F79" w:rsidRDefault="001C0F79" w:rsidP="001C0F79">
      <w:pPr>
        <w:spacing w:after="0" w:line="276" w:lineRule="auto"/>
        <w:jc w:val="both"/>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Внимание</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 1 марта 2023 года УО, ТСЖ, ЖСК не вправе получать персональные данные граждан из ЕГРН без их согласия.</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Запрет ввел </w:t>
      </w:r>
      <w:hyperlink r:id="rId36" w:anchor="/document/99/351176038/" w:tgtFrame="_self" w:history="1">
        <w:r>
          <w:rPr>
            <w:rStyle w:val="a8"/>
            <w:rFonts w:ascii="Times New Roman" w:eastAsiaTheme="minorEastAsia" w:hAnsi="Times New Roman" w:cs="Times New Roman"/>
            <w:sz w:val="28"/>
            <w:szCs w:val="28"/>
            <w:lang w:eastAsia="ru-RU"/>
          </w:rPr>
          <w:t>Закон от 14.07.2022 № 266-ФЗ</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Орган </w:t>
      </w:r>
      <w:proofErr w:type="spellStart"/>
      <w:r>
        <w:rPr>
          <w:rFonts w:ascii="Times New Roman" w:eastAsiaTheme="minorEastAsia" w:hAnsi="Times New Roman" w:cs="Times New Roman"/>
          <w:sz w:val="28"/>
          <w:szCs w:val="28"/>
          <w:lang w:eastAsia="ru-RU"/>
        </w:rPr>
        <w:t>госрегистрации</w:t>
      </w:r>
      <w:proofErr w:type="spellEnd"/>
      <w:r>
        <w:rPr>
          <w:rFonts w:ascii="Times New Roman" w:eastAsiaTheme="minorEastAsia" w:hAnsi="Times New Roman" w:cs="Times New Roman"/>
          <w:sz w:val="28"/>
          <w:szCs w:val="28"/>
          <w:lang w:eastAsia="ru-RU"/>
        </w:rPr>
        <w:t xml:space="preserve"> предоставляет сведения из ЕГРН в течение трех рабочих дней со дня, когда получил запрос. Юридически это называется «</w:t>
      </w:r>
      <w:proofErr w:type="spellStart"/>
      <w:r>
        <w:rPr>
          <w:rFonts w:ascii="Times New Roman" w:eastAsiaTheme="minorEastAsia" w:hAnsi="Times New Roman" w:cs="Times New Roman"/>
          <w:sz w:val="28"/>
          <w:szCs w:val="28"/>
          <w:lang w:eastAsia="ru-RU"/>
        </w:rPr>
        <w:t>госрегистрация</w:t>
      </w:r>
      <w:proofErr w:type="spellEnd"/>
      <w:r>
        <w:rPr>
          <w:rFonts w:ascii="Times New Roman" w:eastAsiaTheme="minorEastAsia" w:hAnsi="Times New Roman" w:cs="Times New Roman"/>
          <w:sz w:val="28"/>
          <w:szCs w:val="28"/>
          <w:lang w:eastAsia="ru-RU"/>
        </w:rPr>
        <w:t xml:space="preserve"> прав носит открытый характер». Сведения предоставляют в форме электронного документа, выписки из ЕГРН или копии документа, на основании которого сведения внесли в ЕГРН. Такое правило предусматривают пункты </w:t>
      </w:r>
      <w:hyperlink r:id="rId37" w:anchor="/document/99/603553774/XA00M2U2M0/" w:history="1">
        <w:r>
          <w:rPr>
            <w:rStyle w:val="a8"/>
            <w:rFonts w:ascii="Times New Roman" w:eastAsiaTheme="minorEastAsia" w:hAnsi="Times New Roman" w:cs="Times New Roman"/>
            <w:sz w:val="28"/>
            <w:szCs w:val="28"/>
            <w:lang w:eastAsia="ru-RU"/>
          </w:rPr>
          <w:t>4</w:t>
        </w:r>
      </w:hyperlink>
      <w:r>
        <w:rPr>
          <w:rFonts w:ascii="Times New Roman" w:eastAsiaTheme="minorEastAsia" w:hAnsi="Times New Roman" w:cs="Times New Roman"/>
          <w:sz w:val="28"/>
          <w:szCs w:val="28"/>
          <w:lang w:eastAsia="ru-RU"/>
        </w:rPr>
        <w:t xml:space="preserve">, </w:t>
      </w:r>
      <w:hyperlink r:id="rId38" w:anchor="/document/99/603553774/XA00M5Q2MD/" w:history="1">
        <w:r>
          <w:rPr>
            <w:rStyle w:val="a8"/>
            <w:rFonts w:ascii="Times New Roman" w:eastAsiaTheme="minorEastAsia" w:hAnsi="Times New Roman" w:cs="Times New Roman"/>
            <w:sz w:val="28"/>
            <w:szCs w:val="28"/>
            <w:lang w:eastAsia="ru-RU"/>
          </w:rPr>
          <w:t>6</w:t>
        </w:r>
      </w:hyperlink>
      <w:r>
        <w:rPr>
          <w:rFonts w:ascii="Times New Roman" w:eastAsiaTheme="minorEastAsia" w:hAnsi="Times New Roman" w:cs="Times New Roman"/>
          <w:sz w:val="28"/>
          <w:szCs w:val="28"/>
          <w:lang w:eastAsia="ru-RU"/>
        </w:rPr>
        <w:t xml:space="preserve"> Порядка предоставления сведений, содержащихся в едином государственном реестре недвижимости, утвержденного </w:t>
      </w:r>
      <w:hyperlink r:id="rId39" w:anchor="/document/99/603553774/" w:history="1">
        <w:r>
          <w:rPr>
            <w:rStyle w:val="a8"/>
            <w:rFonts w:ascii="Times New Roman" w:eastAsiaTheme="minorEastAsia" w:hAnsi="Times New Roman" w:cs="Times New Roman"/>
            <w:sz w:val="28"/>
            <w:szCs w:val="28"/>
            <w:lang w:eastAsia="ru-RU"/>
          </w:rPr>
          <w:t xml:space="preserve">приказом </w:t>
        </w:r>
        <w:proofErr w:type="spellStart"/>
        <w:r>
          <w:rPr>
            <w:rStyle w:val="a8"/>
            <w:rFonts w:ascii="Times New Roman" w:eastAsiaTheme="minorEastAsia" w:hAnsi="Times New Roman" w:cs="Times New Roman"/>
            <w:sz w:val="28"/>
            <w:szCs w:val="28"/>
            <w:lang w:eastAsia="ru-RU"/>
          </w:rPr>
          <w:t>Росреестра</w:t>
        </w:r>
        <w:proofErr w:type="spellEnd"/>
        <w:r>
          <w:rPr>
            <w:rStyle w:val="a8"/>
            <w:rFonts w:ascii="Times New Roman" w:eastAsiaTheme="minorEastAsia" w:hAnsi="Times New Roman" w:cs="Times New Roman"/>
            <w:sz w:val="28"/>
            <w:szCs w:val="28"/>
            <w:lang w:eastAsia="ru-RU"/>
          </w:rPr>
          <w:t xml:space="preserve"> от 08.04.2021 № </w:t>
        </w:r>
        <w:proofErr w:type="gramStart"/>
        <w:r>
          <w:rPr>
            <w:rStyle w:val="a8"/>
            <w:rFonts w:ascii="Times New Roman" w:eastAsiaTheme="minorEastAsia" w:hAnsi="Times New Roman" w:cs="Times New Roman"/>
            <w:sz w:val="28"/>
            <w:szCs w:val="28"/>
            <w:lang w:eastAsia="ru-RU"/>
          </w:rPr>
          <w:t>п</w:t>
        </w:r>
        <w:proofErr w:type="gramEnd"/>
        <w:r>
          <w:rPr>
            <w:rStyle w:val="a8"/>
            <w:rFonts w:ascii="Times New Roman" w:eastAsiaTheme="minorEastAsia" w:hAnsi="Times New Roman" w:cs="Times New Roman"/>
            <w:sz w:val="28"/>
            <w:szCs w:val="28"/>
            <w:lang w:eastAsia="ru-RU"/>
          </w:rPr>
          <w:t>/0149</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002060"/>
          <w:sz w:val="28"/>
          <w:szCs w:val="28"/>
          <w:u w:val="single"/>
          <w:lang w:eastAsia="ru-RU"/>
        </w:rPr>
        <w:t>Второй способ.</w:t>
      </w:r>
      <w:r>
        <w:rPr>
          <w:rFonts w:ascii="Times New Roman" w:eastAsiaTheme="minorEastAsia" w:hAnsi="Times New Roman" w:cs="Times New Roman"/>
          <w:sz w:val="28"/>
          <w:szCs w:val="28"/>
          <w:lang w:eastAsia="ru-RU"/>
        </w:rPr>
        <w:t xml:space="preserve">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Внесите информацию, которой располагают органы МСУ.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Обратитесь в органы МСУ (в Москве, Санкт-Петербурге и Севастополе – в органы гос. власти) и попросите предоставить информацию о МКД и собственниках помещений (ст. </w:t>
      </w:r>
      <w:hyperlink r:id="rId40" w:anchor="/document/99/901919946/XA00LUO2M6/" w:history="1">
        <w:r>
          <w:rPr>
            <w:rStyle w:val="a8"/>
            <w:rFonts w:ascii="Times New Roman" w:eastAsiaTheme="minorEastAsia" w:hAnsi="Times New Roman" w:cs="Times New Roman"/>
            <w:sz w:val="28"/>
            <w:szCs w:val="28"/>
            <w:lang w:eastAsia="ru-RU"/>
          </w:rPr>
          <w:t>1</w:t>
        </w:r>
      </w:hyperlink>
      <w:r>
        <w:rPr>
          <w:rFonts w:ascii="Times New Roman" w:eastAsiaTheme="minorEastAsia" w:hAnsi="Times New Roman" w:cs="Times New Roman"/>
          <w:sz w:val="28"/>
          <w:szCs w:val="28"/>
          <w:lang w:eastAsia="ru-RU"/>
        </w:rPr>
        <w:t xml:space="preserve">, </w:t>
      </w:r>
      <w:hyperlink r:id="rId41" w:anchor="/document/99/901919946/XA00M7O2N2/" w:history="1">
        <w:r>
          <w:rPr>
            <w:rStyle w:val="a8"/>
            <w:rFonts w:ascii="Times New Roman" w:eastAsiaTheme="minorEastAsia" w:hAnsi="Times New Roman" w:cs="Times New Roman"/>
            <w:sz w:val="28"/>
            <w:szCs w:val="28"/>
            <w:lang w:eastAsia="ru-RU"/>
          </w:rPr>
          <w:t>13</w:t>
        </w:r>
      </w:hyperlink>
      <w:r>
        <w:rPr>
          <w:rFonts w:ascii="Times New Roman" w:eastAsiaTheme="minorEastAsia" w:hAnsi="Times New Roman" w:cs="Times New Roman"/>
          <w:sz w:val="28"/>
          <w:szCs w:val="28"/>
          <w:lang w:eastAsia="ru-RU"/>
        </w:rPr>
        <w:t xml:space="preserve"> и </w:t>
      </w:r>
      <w:hyperlink r:id="rId42" w:anchor="/document/99/901919946/XA00M9C2NA/" w:history="1">
        <w:r>
          <w:rPr>
            <w:rStyle w:val="a8"/>
            <w:rFonts w:ascii="Times New Roman" w:eastAsiaTheme="minorEastAsia" w:hAnsi="Times New Roman" w:cs="Times New Roman"/>
            <w:sz w:val="28"/>
            <w:szCs w:val="28"/>
            <w:lang w:eastAsia="ru-RU"/>
          </w:rPr>
          <w:t>14</w:t>
        </w:r>
      </w:hyperlink>
      <w:r>
        <w:rPr>
          <w:rFonts w:ascii="Times New Roman" w:eastAsiaTheme="minorEastAsia" w:hAnsi="Times New Roman" w:cs="Times New Roman"/>
          <w:sz w:val="28"/>
          <w:szCs w:val="28"/>
          <w:lang w:eastAsia="ru-RU"/>
        </w:rPr>
        <w:t xml:space="preserve"> ЖК).</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after="0" w:line="276" w:lineRule="auto"/>
        <w:jc w:val="both"/>
        <w:rPr>
          <w:rFonts w:ascii="Times New Roman" w:eastAsiaTheme="minorEastAsia" w:hAnsi="Times New Roman" w:cs="Times New Roman"/>
          <w:b/>
          <w:bCs/>
          <w:color w:val="002060"/>
          <w:sz w:val="24"/>
          <w:szCs w:val="24"/>
          <w:lang w:eastAsia="ru-RU"/>
        </w:rPr>
      </w:pPr>
      <w:r>
        <w:rPr>
          <w:rFonts w:ascii="Times New Roman" w:eastAsiaTheme="minorEastAsia" w:hAnsi="Times New Roman" w:cs="Times New Roman"/>
          <w:b/>
          <w:bCs/>
          <w:color w:val="002060"/>
          <w:sz w:val="28"/>
          <w:szCs w:val="28"/>
          <w:u w:val="single"/>
          <w:lang w:eastAsia="ru-RU"/>
        </w:rPr>
        <w:t>Третий способ.</w:t>
      </w:r>
      <w:r>
        <w:rPr>
          <w:rFonts w:ascii="Times New Roman" w:eastAsiaTheme="minorEastAsia" w:hAnsi="Times New Roman" w:cs="Times New Roman"/>
          <w:b/>
          <w:bCs/>
          <w:color w:val="002060"/>
          <w:sz w:val="28"/>
          <w:szCs w:val="28"/>
          <w:lang w:eastAsia="ru-RU"/>
        </w:rPr>
        <w:t>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002060"/>
          <w:sz w:val="28"/>
          <w:szCs w:val="28"/>
          <w:lang w:eastAsia="ru-RU"/>
        </w:rPr>
        <w:lastRenderedPageBreak/>
        <w:t xml:space="preserve">      </w:t>
      </w:r>
      <w:r>
        <w:rPr>
          <w:rFonts w:ascii="Times New Roman" w:eastAsiaTheme="minorEastAsia" w:hAnsi="Times New Roman" w:cs="Times New Roman"/>
          <w:sz w:val="28"/>
          <w:szCs w:val="28"/>
          <w:lang w:eastAsia="ru-RU"/>
        </w:rPr>
        <w:t>Запросите сведения непосредственно у собственников помещений в МКД. Они могут передать вам нужную информацию, например, в виде выписки из ЕГРН.</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Сведения о временно проживающих в помещении гражданах должен предоставить собственник (наниматель) такого помещения. Срок предоставления – в течение пяти рабочих дней со дня, когда изменилось число проживающих. Такое требование содержит </w:t>
      </w:r>
      <w:hyperlink r:id="rId43" w:anchor="/document/99/902280037/XA00MEQ2O3/" w:history="1">
        <w:r>
          <w:rPr>
            <w:rStyle w:val="a8"/>
            <w:rFonts w:ascii="Times New Roman" w:eastAsiaTheme="minorEastAsia" w:hAnsi="Times New Roman" w:cs="Times New Roman"/>
            <w:sz w:val="28"/>
            <w:szCs w:val="28"/>
            <w:lang w:eastAsia="ru-RU"/>
          </w:rPr>
          <w:t>подпункт «з»</w:t>
        </w:r>
      </w:hyperlink>
      <w:r>
        <w:rPr>
          <w:rFonts w:ascii="Times New Roman" w:eastAsiaTheme="minorEastAsia" w:hAnsi="Times New Roman" w:cs="Times New Roman"/>
          <w:sz w:val="28"/>
          <w:szCs w:val="28"/>
          <w:lang w:eastAsia="ru-RU"/>
        </w:rPr>
        <w:t xml:space="preserve"> пункта 34 Правил предоставления коммунальных услуг собственникам и пользователям помещений в многоквартирных домах и жилых домов, утвержденных </w:t>
      </w:r>
      <w:hyperlink r:id="rId44" w:anchor="/document/99/902280037/XA00MEQ2O3/" w:history="1">
        <w:r>
          <w:rPr>
            <w:rStyle w:val="a8"/>
            <w:rFonts w:ascii="Times New Roman" w:eastAsiaTheme="minorEastAsia" w:hAnsi="Times New Roman" w:cs="Times New Roman"/>
            <w:sz w:val="28"/>
            <w:szCs w:val="28"/>
            <w:lang w:eastAsia="ru-RU"/>
          </w:rPr>
          <w:t>постановлением Правительства от 06.05.2011 № 354</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002060"/>
          <w:sz w:val="28"/>
          <w:szCs w:val="28"/>
          <w:u w:val="single"/>
          <w:lang w:eastAsia="ru-RU"/>
        </w:rPr>
        <w:t>Четвертый способ.</w:t>
      </w:r>
      <w:r>
        <w:rPr>
          <w:rFonts w:ascii="Times New Roman" w:eastAsiaTheme="minorEastAsia" w:hAnsi="Times New Roman" w:cs="Times New Roman"/>
          <w:color w:val="002060"/>
          <w:sz w:val="28"/>
          <w:szCs w:val="28"/>
          <w:lang w:eastAsia="ru-RU"/>
        </w:rPr>
        <w:t xml:space="preserve">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Проведите инвентаризации документов.</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В ходе работы с собственниками, управленцы</w:t>
      </w:r>
      <w:proofErr w:type="gramStart"/>
      <w:r>
        <w:rPr>
          <w:rFonts w:ascii="Times New Roman" w:eastAsiaTheme="minorEastAsia" w:hAnsi="Times New Roman" w:cs="Times New Roman"/>
          <w:sz w:val="28"/>
          <w:szCs w:val="28"/>
          <w:lang w:eastAsia="ru-RU"/>
        </w:rPr>
        <w:t xml:space="preserve"> В</w:t>
      </w:r>
      <w:proofErr w:type="gramEnd"/>
      <w:r>
        <w:rPr>
          <w:rFonts w:ascii="Times New Roman" w:eastAsiaTheme="minorEastAsia" w:hAnsi="Times New Roman" w:cs="Times New Roman"/>
          <w:sz w:val="28"/>
          <w:szCs w:val="28"/>
          <w:lang w:eastAsia="ru-RU"/>
        </w:rPr>
        <w:t xml:space="preserve"> таблице мы перечислили документы, в которых могут храниться данные собственников. Проверьте эти документы и внесите в реестр собственников помещения МКД сведения, которые удастся найти.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Паспортные данные, сведения о государственной регистрации права на помещение, тип помещения и его площадь</w:t>
      </w:r>
    </w:p>
    <w:p w:rsidR="001C0F79" w:rsidRDefault="001C0F79" w:rsidP="001C0F79">
      <w:pPr>
        <w:spacing w:after="0" w:line="276" w:lineRule="auto"/>
        <w:jc w:val="both"/>
        <w:rPr>
          <w:rFonts w:ascii="Times New Roman" w:eastAsiaTheme="minorEastAsia" w:hAnsi="Times New Roman" w:cs="Times New Roman"/>
          <w:color w:val="002060"/>
          <w:sz w:val="28"/>
          <w:szCs w:val="28"/>
          <w:lang w:eastAsia="ru-RU"/>
        </w:rPr>
      </w:pPr>
      <w:r>
        <w:rPr>
          <w:rFonts w:ascii="Times New Roman" w:eastAsiaTheme="minorEastAsia" w:hAnsi="Times New Roman" w:cs="Times New Roman"/>
          <w:b/>
          <w:bCs/>
          <w:color w:val="002060"/>
          <w:sz w:val="28"/>
          <w:szCs w:val="28"/>
          <w:lang w:eastAsia="ru-RU"/>
        </w:rPr>
        <w:t>Таблица 1. Документы, в которых могут быть сведения о собственниках и принадлежащем имуществе</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466"/>
        <w:gridCol w:w="5189"/>
      </w:tblGrid>
      <w:tr w:rsidR="001C0F79" w:rsidTr="001C0F79">
        <w:trPr>
          <w:tblHeader/>
        </w:trPr>
        <w:tc>
          <w:tcPr>
            <w:tcW w:w="2309"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Документ, в котором могут быть данные о собственниках</w:t>
            </w:r>
          </w:p>
        </w:tc>
        <w:tc>
          <w:tcPr>
            <w:tcW w:w="2683"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Примечание </w:t>
            </w:r>
          </w:p>
        </w:tc>
      </w:tr>
      <w:tr w:rsidR="001C0F79" w:rsidTr="001C0F79">
        <w:tc>
          <w:tcPr>
            <w:tcW w:w="2309"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Договор управления, договор содержания и ремонта или договоры собственников с ТСЖ, ЖСК</w:t>
            </w:r>
          </w:p>
        </w:tc>
        <w:tc>
          <w:tcPr>
            <w:tcW w:w="2683"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Смотрите в разделе «Реквизиты сторон» — там есть графы «Паспортные данные». Информация о помещении может быть указана </w:t>
            </w:r>
            <w:proofErr w:type="gramStart"/>
            <w:r>
              <w:rPr>
                <w:rFonts w:ascii="Times New Roman" w:eastAsiaTheme="minorEastAsia"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 xml:space="preserve"> вводной части к договору.</w:t>
            </w:r>
          </w:p>
        </w:tc>
      </w:tr>
      <w:tr w:rsidR="001C0F79" w:rsidTr="001C0F79">
        <w:tc>
          <w:tcPr>
            <w:tcW w:w="2309"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Выписка из ЕГРН или свидетельство о праве собственности</w:t>
            </w:r>
          </w:p>
        </w:tc>
        <w:tc>
          <w:tcPr>
            <w:tcW w:w="2683"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договору управления может быть приложена копия выписки из ЕГРН или свидетельства о праве собственности.</w:t>
            </w:r>
          </w:p>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Документ, подтверждающий право собственности на помещение, может быть также приложен к бланку голосования на ОСС, которое проводили ранее.</w:t>
            </w:r>
          </w:p>
        </w:tc>
      </w:tr>
      <w:tr w:rsidR="001C0F79" w:rsidTr="001C0F79">
        <w:tc>
          <w:tcPr>
            <w:tcW w:w="2309" w:type="pct"/>
            <w:tcBorders>
              <w:top w:val="single" w:sz="6" w:space="0" w:color="000000"/>
              <w:left w:val="single" w:sz="6" w:space="0" w:color="000000"/>
              <w:bottom w:val="single" w:sz="6" w:space="0" w:color="000000"/>
              <w:right w:val="single" w:sz="6" w:space="0" w:color="000000"/>
            </w:tcBorders>
            <w:hideMark/>
          </w:tcPr>
          <w:p w:rsidR="001C0F79" w:rsidRDefault="001C0F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Бланк решения собственника на ранее </w:t>
            </w:r>
            <w:proofErr w:type="gramStart"/>
            <w:r>
              <w:rPr>
                <w:rFonts w:ascii="Times New Roman" w:eastAsia="Times New Roman" w:hAnsi="Times New Roman" w:cs="Times New Roman"/>
                <w:sz w:val="24"/>
                <w:szCs w:val="24"/>
                <w:lang w:eastAsia="ru-RU"/>
              </w:rPr>
              <w:t>проведенном</w:t>
            </w:r>
            <w:proofErr w:type="gramEnd"/>
            <w:r>
              <w:rPr>
                <w:rFonts w:ascii="Times New Roman" w:eastAsia="Times New Roman" w:hAnsi="Times New Roman" w:cs="Times New Roman"/>
                <w:sz w:val="24"/>
                <w:szCs w:val="24"/>
                <w:lang w:eastAsia="ru-RU"/>
              </w:rPr>
              <w:t xml:space="preserve"> ОСС</w:t>
            </w:r>
          </w:p>
        </w:tc>
        <w:tc>
          <w:tcPr>
            <w:tcW w:w="2683" w:type="pct"/>
            <w:tcBorders>
              <w:top w:val="single" w:sz="6" w:space="0" w:color="000000"/>
              <w:left w:val="single" w:sz="6" w:space="0" w:color="000000"/>
              <w:bottom w:val="single" w:sz="6" w:space="0" w:color="000000"/>
              <w:right w:val="single" w:sz="6" w:space="0" w:color="000000"/>
            </w:tcBorders>
            <w:hideMark/>
          </w:tcPr>
          <w:p w:rsidR="001C0F79" w:rsidRDefault="001C0F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право собственности на помещение, может быть также приложен к бланку голосования на ОСС, которое проводили ранее. Также сам бланк содержит всю необходимую информацию.</w:t>
            </w:r>
          </w:p>
        </w:tc>
      </w:tr>
      <w:tr w:rsidR="001C0F79" w:rsidTr="001C0F79">
        <w:tc>
          <w:tcPr>
            <w:tcW w:w="2309"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Договор долевого участия с застройщиком или договор купли-</w:t>
            </w:r>
            <w:r>
              <w:rPr>
                <w:rFonts w:ascii="Times New Roman" w:eastAsiaTheme="minorEastAsia" w:hAnsi="Times New Roman" w:cs="Times New Roman"/>
                <w:sz w:val="24"/>
                <w:szCs w:val="24"/>
                <w:lang w:eastAsia="ru-RU"/>
              </w:rPr>
              <w:lastRenderedPageBreak/>
              <w:t>продажи</w:t>
            </w:r>
          </w:p>
        </w:tc>
        <w:tc>
          <w:tcPr>
            <w:tcW w:w="2683"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Смотрите во вводной части договора и </w:t>
            </w:r>
            <w:hyperlink r:id="rId45" w:anchor="/document/81/12061789/" w:history="1">
              <w:r>
                <w:rPr>
                  <w:rStyle w:val="a8"/>
                  <w:rFonts w:ascii="Times New Roman" w:eastAsiaTheme="minorEastAsia" w:hAnsi="Times New Roman" w:cs="Times New Roman"/>
                  <w:sz w:val="24"/>
                  <w:szCs w:val="24"/>
                  <w:lang w:eastAsia="ru-RU"/>
                </w:rPr>
                <w:t>разделе «Реквизиты сторон»</w:t>
              </w:r>
            </w:hyperlink>
            <w:r>
              <w:rPr>
                <w:rFonts w:ascii="Times New Roman" w:eastAsiaTheme="minorEastAsia" w:hAnsi="Times New Roman" w:cs="Times New Roman"/>
                <w:sz w:val="24"/>
                <w:szCs w:val="24"/>
                <w:lang w:eastAsia="ru-RU"/>
              </w:rPr>
              <w:t xml:space="preserve"> — там есть графы </w:t>
            </w:r>
            <w:r>
              <w:rPr>
                <w:rFonts w:ascii="Times New Roman" w:eastAsiaTheme="minorEastAsia" w:hAnsi="Times New Roman" w:cs="Times New Roman"/>
                <w:sz w:val="24"/>
                <w:szCs w:val="24"/>
                <w:lang w:eastAsia="ru-RU"/>
              </w:rPr>
              <w:lastRenderedPageBreak/>
              <w:t>«Паспортные данные»</w:t>
            </w:r>
          </w:p>
        </w:tc>
      </w:tr>
      <w:tr w:rsidR="001C0F79" w:rsidTr="001C0F79">
        <w:tc>
          <w:tcPr>
            <w:tcW w:w="2309"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Заявление на членство в ТСЖ, реестр членов ТСЖ</w:t>
            </w:r>
          </w:p>
        </w:tc>
        <w:tc>
          <w:tcPr>
            <w:tcW w:w="2683"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заявлении или реестре членов ТСЖ указывают информацию о собственнике и помещении, которое у него в собственности. К такому заявлению прикладывают выписку из ЕГРН или иной документ, который подтверждает право собственности</w:t>
            </w:r>
          </w:p>
        </w:tc>
      </w:tr>
      <w:tr w:rsidR="001C0F79" w:rsidTr="001C0F79">
        <w:tc>
          <w:tcPr>
            <w:tcW w:w="2309"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Постановления судебных приставов, которые они выносят в процессе исполнения решения суда</w:t>
            </w:r>
          </w:p>
        </w:tc>
        <w:tc>
          <w:tcPr>
            <w:tcW w:w="2683" w:type="pct"/>
            <w:tcBorders>
              <w:top w:val="single" w:sz="6" w:space="0" w:color="000000"/>
              <w:left w:val="single" w:sz="6" w:space="0" w:color="000000"/>
              <w:bottom w:val="single" w:sz="6" w:space="0" w:color="000000"/>
              <w:right w:val="single" w:sz="6" w:space="0" w:color="000000"/>
            </w:tcBorders>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Судебные приставы вправе запрашивать идентификаторы у госорганов, поэтому в их документах могут быть паспортные данные собственников-должников. Один экземпляр постановления приставы, как правило, направляют в УО или ТСЖ, ЖСК</w:t>
            </w:r>
          </w:p>
        </w:tc>
      </w:tr>
    </w:tbl>
    <w:p w:rsidR="001C0F79" w:rsidRDefault="001C0F79" w:rsidP="001C0F79">
      <w:pPr>
        <w:spacing w:before="100" w:beforeAutospacing="1" w:after="100" w:afterAutospacing="1" w:line="276" w:lineRule="auto"/>
        <w:rPr>
          <w:rFonts w:ascii="Times New Roman" w:eastAsiaTheme="minorEastAsia" w:hAnsi="Times New Roman" w:cs="Times New Roman"/>
          <w:b/>
          <w:bCs/>
          <w:color w:val="002060"/>
          <w:sz w:val="24"/>
          <w:szCs w:val="24"/>
          <w:lang w:eastAsia="ru-RU"/>
        </w:rPr>
      </w:pPr>
      <w:r>
        <w:rPr>
          <w:rFonts w:ascii="Times New Roman" w:eastAsiaTheme="minorEastAsia" w:hAnsi="Times New Roman" w:cs="Times New Roman"/>
          <w:sz w:val="24"/>
          <w:szCs w:val="24"/>
          <w:lang w:eastAsia="ru-RU"/>
        </w:rPr>
        <w:t> </w:t>
      </w:r>
      <w:proofErr w:type="spellStart"/>
      <w:r>
        <w:rPr>
          <w:rFonts w:ascii="Times New Roman" w:eastAsiaTheme="minorEastAsia" w:hAnsi="Times New Roman" w:cs="Times New Roman"/>
          <w:b/>
          <w:bCs/>
          <w:color w:val="002060"/>
          <w:sz w:val="28"/>
          <w:szCs w:val="28"/>
          <w:u w:val="single"/>
          <w:lang w:eastAsia="ru-RU"/>
        </w:rPr>
        <w:t>Пятыйспособ</w:t>
      </w:r>
      <w:proofErr w:type="spellEnd"/>
      <w:r>
        <w:rPr>
          <w:rFonts w:ascii="Times New Roman" w:eastAsiaTheme="minorEastAsia" w:hAnsi="Times New Roman" w:cs="Times New Roman"/>
          <w:b/>
          <w:bCs/>
          <w:color w:val="002060"/>
          <w:sz w:val="28"/>
          <w:szCs w:val="28"/>
          <w:u w:val="single"/>
          <w:lang w:eastAsia="ru-RU"/>
        </w:rPr>
        <w:t>.</w:t>
      </w:r>
      <w:r>
        <w:rPr>
          <w:rFonts w:ascii="Times New Roman" w:eastAsiaTheme="minorEastAsia" w:hAnsi="Times New Roman" w:cs="Times New Roman"/>
          <w:b/>
          <w:bCs/>
          <w:color w:val="002060"/>
          <w:sz w:val="24"/>
          <w:szCs w:val="24"/>
          <w:lang w:eastAsia="ru-RU"/>
        </w:rPr>
        <w:t xml:space="preserve">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Запросите данные у застройщика.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Чтобы получить информацию о лицах, которые приняли помещения по передаточному акту, обратитесь к застройщику. Однако он не обязан предоставлять такие сведения, поэтому может и отказать.</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Сведения о будущих собственниках также запросите в МФЦ и в территориальном отделении </w:t>
      </w:r>
      <w:proofErr w:type="spellStart"/>
      <w:r>
        <w:rPr>
          <w:rFonts w:ascii="Times New Roman" w:eastAsiaTheme="minorEastAsia" w:hAnsi="Times New Roman" w:cs="Times New Roman"/>
          <w:sz w:val="28"/>
          <w:szCs w:val="28"/>
          <w:lang w:eastAsia="ru-RU"/>
        </w:rPr>
        <w:t>Росреестра</w:t>
      </w:r>
      <w:proofErr w:type="spellEnd"/>
      <w:r>
        <w:rPr>
          <w:rFonts w:ascii="Times New Roman" w:eastAsiaTheme="minorEastAsia" w:hAnsi="Times New Roman" w:cs="Times New Roman"/>
          <w:sz w:val="28"/>
          <w:szCs w:val="28"/>
          <w:lang w:eastAsia="ru-RU"/>
        </w:rPr>
        <w:t>. Орган гос. регистрации прав предоставит сведения о зарегистрированных договорах долевого участия в строительстве МКД.</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Информацию о назначении и площади помещений в МКД также содержат:</w:t>
      </w:r>
    </w:p>
    <w:p w:rsidR="001C0F79" w:rsidRDefault="001C0F79" w:rsidP="001C0F79">
      <w:pPr>
        <w:numPr>
          <w:ilvl w:val="0"/>
          <w:numId w:val="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проектная документация на МКД;</w:t>
      </w:r>
    </w:p>
    <w:p w:rsidR="001C0F79" w:rsidRDefault="001C0F79" w:rsidP="001C0F79">
      <w:pPr>
        <w:numPr>
          <w:ilvl w:val="0"/>
          <w:numId w:val="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техническая документация на МКД;</w:t>
      </w:r>
    </w:p>
    <w:p w:rsidR="001C0F79" w:rsidRDefault="001C0F79" w:rsidP="001C0F79">
      <w:pPr>
        <w:numPr>
          <w:ilvl w:val="0"/>
          <w:numId w:val="9"/>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правоустанавливающие документы на помещения.</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Кто вправе затребовать сведения из реестра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Реестр собственников, который вы ведете по закону, вправе запросить любой собственник помещения или другой инициатор ОСС. Реестр нужно передать в течение пяти дней с момента, как получили запрос. Он должен содержать краткую информацию из </w:t>
      </w:r>
      <w:hyperlink r:id="rId46" w:anchor="/document/99/901919946/XA00MIQ2NN/" w:tooltip="https://vip.1umd.ru/#/document/99/901919946/XA00MIQ2NN/" w:history="1">
        <w:r>
          <w:rPr>
            <w:rStyle w:val="a8"/>
            <w:rFonts w:ascii="Times New Roman" w:eastAsiaTheme="minorEastAsia" w:hAnsi="Times New Roman" w:cs="Times New Roman"/>
            <w:sz w:val="28"/>
            <w:szCs w:val="28"/>
            <w:lang w:eastAsia="ru-RU"/>
          </w:rPr>
          <w:t>части 3.1</w:t>
        </w:r>
      </w:hyperlink>
      <w:r>
        <w:rPr>
          <w:rFonts w:ascii="Times New Roman" w:eastAsiaTheme="minorEastAsia" w:hAnsi="Times New Roman" w:cs="Times New Roman"/>
          <w:sz w:val="28"/>
          <w:szCs w:val="28"/>
          <w:lang w:eastAsia="ru-RU"/>
        </w:rPr>
        <w:t xml:space="preserve"> статьи 45 ЖК. Расширенный реестр вы не обязаны передавать.</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Если реестр запрашивают, чтобы созвать и провести ОСС, согласие собственников на передачу персональных данных получать не надо (</w:t>
      </w:r>
      <w:hyperlink r:id="rId47" w:anchor="/document/99/901919946/XA00MIQ2NN/" w:tooltip="https://vip.1umd.ru/#/document/99/901919946/XA00MIQ2NN/" w:history="1">
        <w:r>
          <w:rPr>
            <w:rStyle w:val="a8"/>
            <w:rFonts w:ascii="Times New Roman" w:eastAsiaTheme="minorEastAsia" w:hAnsi="Times New Roman" w:cs="Times New Roman"/>
            <w:sz w:val="28"/>
            <w:szCs w:val="28"/>
            <w:lang w:eastAsia="ru-RU"/>
          </w:rPr>
          <w:t>ч. 3.1 ст. 45 ЖК</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lastRenderedPageBreak/>
        <w:t xml:space="preserve">      Также сведения из реестра собственников вправе запросить госорганы и органы МСУ. Для этого не нужно согласие собственников (ст. </w:t>
      </w:r>
      <w:hyperlink r:id="rId48" w:anchor="/document/99/901990046/" w:tooltip="Статья 6. Усло" w:history="1">
        <w:r>
          <w:rPr>
            <w:rStyle w:val="a8"/>
            <w:rFonts w:ascii="Times New Roman" w:eastAsiaTheme="minorEastAsia" w:hAnsi="Times New Roman" w:cs="Times New Roman"/>
            <w:sz w:val="28"/>
            <w:szCs w:val="28"/>
            <w:lang w:eastAsia="ru-RU"/>
          </w:rPr>
          <w:t>6</w:t>
        </w:r>
      </w:hyperlink>
      <w:r>
        <w:rPr>
          <w:rFonts w:ascii="Times New Roman" w:eastAsiaTheme="minorEastAsia" w:hAnsi="Times New Roman" w:cs="Times New Roman"/>
          <w:sz w:val="28"/>
          <w:szCs w:val="28"/>
          <w:lang w:eastAsia="ru-RU"/>
        </w:rPr>
        <w:t xml:space="preserve">, </w:t>
      </w:r>
      <w:hyperlink r:id="rId49" w:anchor="/document/99/901990046/XA00M7C2MK/" w:tooltip="Статья 10. Специальные категории персональных данных133 1. Обработка специальных кат" w:history="1">
        <w:r>
          <w:rPr>
            <w:rStyle w:val="a8"/>
            <w:rFonts w:ascii="Times New Roman" w:eastAsiaTheme="minorEastAsia" w:hAnsi="Times New Roman" w:cs="Times New Roman"/>
            <w:sz w:val="28"/>
            <w:szCs w:val="28"/>
            <w:lang w:eastAsia="ru-RU"/>
          </w:rPr>
          <w:t>10</w:t>
        </w:r>
      </w:hyperlink>
      <w:r>
        <w:rPr>
          <w:rFonts w:ascii="Times New Roman" w:eastAsiaTheme="minorEastAsia" w:hAnsi="Times New Roman" w:cs="Times New Roman"/>
          <w:sz w:val="28"/>
          <w:szCs w:val="28"/>
          <w:lang w:eastAsia="ru-RU"/>
        </w:rPr>
        <w:t xml:space="preserve"> Закона № 152-ФЗ).</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Если получили запрос не от собственника и не от указанных органов и при этом нужно раскрыть персональные данные собственника, тогда потребуется согласие такого собственника.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b/>
          <w:color w:val="002060"/>
          <w:sz w:val="28"/>
          <w:szCs w:val="28"/>
          <w:lang w:eastAsia="ru-RU"/>
        </w:rPr>
        <w:t>Исключение</w:t>
      </w:r>
      <w:r>
        <w:rPr>
          <w:rFonts w:ascii="Times New Roman" w:eastAsiaTheme="minorEastAsia" w:hAnsi="Times New Roman" w:cs="Times New Roman"/>
          <w:sz w:val="28"/>
          <w:szCs w:val="28"/>
          <w:lang w:eastAsia="ru-RU"/>
        </w:rPr>
        <w:t xml:space="preserve"> – сведения о собственнике передаете в рамках исполнения заключенного с ним договора, например, договора управления МКД. Такие правила установлены пунктами </w:t>
      </w:r>
      <w:hyperlink r:id="rId50" w:anchor="/document/99/901990046/XA00M3U2MI/" w:tooltip="1) обработка персональных данных осуществляется с согласия субъекта персональных данных на обработку его перс" w:history="1">
        <w:r>
          <w:rPr>
            <w:rStyle w:val="a8"/>
            <w:rFonts w:ascii="Times New Roman" w:eastAsiaTheme="minorEastAsia" w:hAnsi="Times New Roman" w:cs="Times New Roman"/>
            <w:sz w:val="28"/>
            <w:szCs w:val="28"/>
            <w:lang w:eastAsia="ru-RU"/>
          </w:rPr>
          <w:t>1</w:t>
        </w:r>
      </w:hyperlink>
      <w:r>
        <w:rPr>
          <w:rFonts w:ascii="Times New Roman" w:eastAsiaTheme="minorEastAsia" w:hAnsi="Times New Roman" w:cs="Times New Roman"/>
          <w:sz w:val="28"/>
          <w:szCs w:val="28"/>
          <w:lang w:eastAsia="ru-RU"/>
        </w:rPr>
        <w:t xml:space="preserve"> и </w:t>
      </w:r>
      <w:hyperlink r:id="rId51" w:anchor="/document/99/901990046/XA00MEG2O4/" w:tooltip="5) обработка персональных данных необходима для исполнения договора, стороной которого либо выгодопри" w:history="1">
        <w:r>
          <w:rPr>
            <w:rStyle w:val="a8"/>
            <w:rFonts w:ascii="Times New Roman" w:eastAsiaTheme="minorEastAsia" w:hAnsi="Times New Roman" w:cs="Times New Roman"/>
            <w:sz w:val="28"/>
            <w:szCs w:val="28"/>
            <w:lang w:eastAsia="ru-RU"/>
          </w:rPr>
          <w:t>5</w:t>
        </w:r>
      </w:hyperlink>
      <w:r>
        <w:rPr>
          <w:rFonts w:ascii="Times New Roman" w:eastAsiaTheme="minorEastAsia" w:hAnsi="Times New Roman" w:cs="Times New Roman"/>
          <w:sz w:val="28"/>
          <w:szCs w:val="28"/>
          <w:lang w:eastAsia="ru-RU"/>
        </w:rPr>
        <w:t xml:space="preserve"> части 1 статьи 6 Закона № 152-ФЗ.</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Сведения из расширенного реестра используйте, чтобы выдать собственнику необходимую ему справку, передать информацию в орган или организацию, которые вправе ее запросить, и тем, кому сможете направить ее с согласия собственника.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Управляющая МКД организация вправе предоставить собственникам помещений информацию, которая напрямую затрагивает их права и обязанности. Такое правило следует из положений </w:t>
      </w:r>
      <w:hyperlink r:id="rId52" w:anchor="/document/99/901990051/XA00MBM2NF/" w:history="1">
        <w:r>
          <w:rPr>
            <w:rStyle w:val="a8"/>
            <w:rFonts w:ascii="Times New Roman" w:eastAsiaTheme="minorEastAsia" w:hAnsi="Times New Roman" w:cs="Times New Roman"/>
            <w:sz w:val="28"/>
            <w:szCs w:val="28"/>
            <w:lang w:eastAsia="ru-RU"/>
          </w:rPr>
          <w:t>статьи 8</w:t>
        </w:r>
      </w:hyperlink>
      <w:r>
        <w:rPr>
          <w:rFonts w:ascii="Times New Roman" w:eastAsiaTheme="minorEastAsia" w:hAnsi="Times New Roman" w:cs="Times New Roman"/>
          <w:sz w:val="28"/>
          <w:szCs w:val="28"/>
          <w:lang w:eastAsia="ru-RU"/>
        </w:rPr>
        <w:t xml:space="preserve"> Закона от 27.07.2006 № 149-ФЗ «Об информации, информационных технологиях и о защите информации» (далее – Закон № 149-ФЗ). В частности, вы вправе выдать собственнику справку (информацию):</w:t>
      </w:r>
    </w:p>
    <w:p w:rsidR="001C0F79" w:rsidRDefault="001C0F79" w:rsidP="001C0F79">
      <w:pPr>
        <w:numPr>
          <w:ilvl w:val="0"/>
          <w:numId w:val="10"/>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зарегистрированных гражданах в помещении собственника – количество, дата рождения, место жительства;</w:t>
      </w:r>
    </w:p>
    <w:p w:rsidR="001C0F79" w:rsidRDefault="001C0F79" w:rsidP="001C0F79">
      <w:pPr>
        <w:numPr>
          <w:ilvl w:val="0"/>
          <w:numId w:val="10"/>
        </w:numPr>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составе</w:t>
      </w:r>
      <w:proofErr w:type="gramEnd"/>
      <w:r>
        <w:rPr>
          <w:rFonts w:ascii="Times New Roman" w:eastAsia="Times New Roman" w:hAnsi="Times New Roman" w:cs="Times New Roman"/>
          <w:sz w:val="28"/>
          <w:szCs w:val="28"/>
          <w:lang w:eastAsia="ru-RU"/>
        </w:rPr>
        <w:t xml:space="preserve"> семьи собственника;</w:t>
      </w:r>
    </w:p>
    <w:p w:rsidR="001C0F79" w:rsidRDefault="001C0F79" w:rsidP="001C0F79">
      <w:pPr>
        <w:numPr>
          <w:ilvl w:val="0"/>
          <w:numId w:val="10"/>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правоустанавливающих </w:t>
      </w:r>
      <w:proofErr w:type="gramStart"/>
      <w:r>
        <w:rPr>
          <w:rFonts w:ascii="Times New Roman" w:eastAsia="Times New Roman" w:hAnsi="Times New Roman" w:cs="Times New Roman"/>
          <w:sz w:val="28"/>
          <w:szCs w:val="28"/>
          <w:lang w:eastAsia="ru-RU"/>
        </w:rPr>
        <w:t>документах</w:t>
      </w:r>
      <w:proofErr w:type="gramEnd"/>
      <w:r>
        <w:rPr>
          <w:rFonts w:ascii="Times New Roman" w:eastAsia="Times New Roman" w:hAnsi="Times New Roman" w:cs="Times New Roman"/>
          <w:sz w:val="28"/>
          <w:szCs w:val="28"/>
          <w:lang w:eastAsia="ru-RU"/>
        </w:rPr>
        <w:t>;</w:t>
      </w:r>
    </w:p>
    <w:p w:rsidR="001C0F79" w:rsidRDefault="001C0F79" w:rsidP="001C0F79">
      <w:pPr>
        <w:numPr>
          <w:ilvl w:val="0"/>
          <w:numId w:val="10"/>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лицевом </w:t>
      </w:r>
      <w:proofErr w:type="gramStart"/>
      <w:r>
        <w:rPr>
          <w:rFonts w:ascii="Times New Roman" w:eastAsia="Times New Roman" w:hAnsi="Times New Roman" w:cs="Times New Roman"/>
          <w:sz w:val="28"/>
          <w:szCs w:val="28"/>
          <w:lang w:eastAsia="ru-RU"/>
        </w:rPr>
        <w:t>счете</w:t>
      </w:r>
      <w:proofErr w:type="gramEnd"/>
      <w:r>
        <w:rPr>
          <w:rFonts w:ascii="Times New Roman" w:eastAsia="Times New Roman" w:hAnsi="Times New Roman" w:cs="Times New Roman"/>
          <w:sz w:val="28"/>
          <w:szCs w:val="28"/>
          <w:lang w:eastAsia="ru-RU"/>
        </w:rPr>
        <w:t xml:space="preserve"> – если он открыт.</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Порядок, в котором будете предоставлять собственникам (пользователям) информацию из расширенного реестра, определите:</w:t>
      </w:r>
    </w:p>
    <w:p w:rsidR="001C0F79" w:rsidRDefault="001C0F79" w:rsidP="001C0F79">
      <w:pPr>
        <w:numPr>
          <w:ilvl w:val="0"/>
          <w:numId w:val="11"/>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договоре управления МКД – если домом управляет УО;</w:t>
      </w:r>
    </w:p>
    <w:p w:rsidR="001C0F79" w:rsidRDefault="001C0F79" w:rsidP="001C0F79">
      <w:pPr>
        <w:numPr>
          <w:ilvl w:val="0"/>
          <w:numId w:val="11"/>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внутренних </w:t>
      </w:r>
      <w:proofErr w:type="gramStart"/>
      <w:r>
        <w:rPr>
          <w:rFonts w:ascii="Times New Roman" w:eastAsia="Times New Roman" w:hAnsi="Times New Roman" w:cs="Times New Roman"/>
          <w:sz w:val="28"/>
          <w:szCs w:val="28"/>
          <w:lang w:eastAsia="ru-RU"/>
        </w:rPr>
        <w:t>документах</w:t>
      </w:r>
      <w:proofErr w:type="gramEnd"/>
      <w:r>
        <w:rPr>
          <w:rFonts w:ascii="Times New Roman" w:eastAsia="Times New Roman" w:hAnsi="Times New Roman" w:cs="Times New Roman"/>
          <w:sz w:val="28"/>
          <w:szCs w:val="28"/>
          <w:lang w:eastAsia="ru-RU"/>
        </w:rPr>
        <w:t xml:space="preserve"> ТСЖ, ЖСК, ЖК – если в доме создано товарищество, кооператив.</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Если не определили специальный порядок, используйте общие требования для ответов на запросы собственников (пользователей). Они установлены разделом VIII Правил № 416. Направьте сведения таким же способом, каким их получили, если собственник (пользователь) не указал другой канал связи.</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Когда предоставить сведения из реестра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lastRenderedPageBreak/>
        <w:t xml:space="preserve">          Если реестр запрашивает один из собственников помещений, УО должна представить его в течение пяти дней с момента, как получила запрос. В запросе должна быть информация из </w:t>
      </w:r>
      <w:hyperlink r:id="rId53" w:anchor="/document/99/901919946/XA00MIQ2NN/" w:tooltip="https://vip.1umd.ru/#/document/99/901919946/XA00MIQ2NN/" w:history="1">
        <w:r>
          <w:rPr>
            <w:rStyle w:val="a8"/>
            <w:rFonts w:ascii="Times New Roman" w:eastAsiaTheme="minorEastAsia" w:hAnsi="Times New Roman" w:cs="Times New Roman"/>
            <w:sz w:val="28"/>
            <w:szCs w:val="28"/>
            <w:lang w:eastAsia="ru-RU"/>
          </w:rPr>
          <w:t>части 3.1</w:t>
        </w:r>
      </w:hyperlink>
      <w:r>
        <w:rPr>
          <w:rFonts w:ascii="Times New Roman" w:eastAsiaTheme="minorEastAsia" w:hAnsi="Times New Roman" w:cs="Times New Roman"/>
          <w:sz w:val="28"/>
          <w:szCs w:val="28"/>
          <w:lang w:eastAsia="ru-RU"/>
        </w:rPr>
        <w:t xml:space="preserve"> статьи 45 ЖК. </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Информацию на запрос не от собственника (пользователя) помещения или отказ предоставить информацию направьте в течение 30 календарных дней с момента получения запроса (п. 37 Правил № 416).</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На запросы органов власти отвечайте в сроки, которые предусмотрены соответствующими законами. Например, прокуратуре нужно ответить в течение пяти рабочих дней с момента запроса. Срок ответа определяет </w:t>
      </w:r>
      <w:hyperlink r:id="rId54" w:anchor="/document/99/9004584/ZAP1SP63C9/" w:tooltip="2.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w:history="1">
        <w:r>
          <w:rPr>
            <w:rStyle w:val="a8"/>
            <w:rFonts w:ascii="Times New Roman" w:eastAsiaTheme="minorEastAsia" w:hAnsi="Times New Roman" w:cs="Times New Roman"/>
            <w:sz w:val="28"/>
            <w:szCs w:val="28"/>
            <w:lang w:eastAsia="ru-RU"/>
          </w:rPr>
          <w:t>часть 2</w:t>
        </w:r>
      </w:hyperlink>
      <w:r>
        <w:rPr>
          <w:rFonts w:ascii="Times New Roman" w:eastAsiaTheme="minorEastAsia" w:hAnsi="Times New Roman" w:cs="Times New Roman"/>
          <w:sz w:val="28"/>
          <w:szCs w:val="28"/>
          <w:lang w:eastAsia="ru-RU"/>
        </w:rPr>
        <w:t xml:space="preserve"> статьи 6 Закона от 17.01.1992 № 2202-1 «О прокуратуре Российской Федерации». Ответ на запрос полиции можно отправить в течение месяца (</w:t>
      </w:r>
      <w:hyperlink r:id="rId55" w:anchor="/document/99/902260215/ZAP1UFC3D5/" w:tooltip="4. Требования (запросы, представления, предписания) уполномоченных должностных лиц полиции, предусмотренные пунктами 4, 12, 17, 21, 22, 23, 24, 27 части 1 настоящей статьи, обязательны..." w:history="1">
        <w:r>
          <w:rPr>
            <w:rStyle w:val="a8"/>
            <w:rFonts w:ascii="Times New Roman" w:eastAsiaTheme="minorEastAsia" w:hAnsi="Times New Roman" w:cs="Times New Roman"/>
            <w:sz w:val="28"/>
            <w:szCs w:val="28"/>
            <w:lang w:eastAsia="ru-RU"/>
          </w:rPr>
          <w:t>ч. 4 ст. 13 Закона от 07.02.2011 № 3-ФЗ «О полиции»</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Если заявитель не указал, каким способом он хочет получить реестр, который вы ведете по закону, используйте тот же канал связи, по которому получили запрос. Такое правило следует из </w:t>
      </w:r>
      <w:hyperlink r:id="rId56" w:anchor="/document/99/499020841/XA00MB02NA/" w:history="1">
        <w:r>
          <w:rPr>
            <w:rStyle w:val="a8"/>
            <w:rFonts w:ascii="Times New Roman" w:eastAsiaTheme="minorEastAsia" w:hAnsi="Times New Roman" w:cs="Times New Roman"/>
            <w:sz w:val="28"/>
            <w:szCs w:val="28"/>
            <w:lang w:eastAsia="ru-RU"/>
          </w:rPr>
          <w:t>пункта 35</w:t>
        </w:r>
      </w:hyperlink>
      <w:r>
        <w:rPr>
          <w:rFonts w:ascii="Times New Roman" w:eastAsiaTheme="minorEastAsia" w:hAnsi="Times New Roman" w:cs="Times New Roman"/>
          <w:sz w:val="28"/>
          <w:szCs w:val="28"/>
          <w:lang w:eastAsia="ru-RU"/>
        </w:rPr>
        <w:t xml:space="preserve"> Правил осуществления деятельности по управлению многоквартирными домами, утвержденных </w:t>
      </w:r>
      <w:hyperlink r:id="rId57" w:anchor="/document/99/499020841/XA00MB02NA/" w:history="1">
        <w:r>
          <w:rPr>
            <w:rStyle w:val="a8"/>
            <w:rFonts w:ascii="Times New Roman" w:eastAsiaTheme="minorEastAsia" w:hAnsi="Times New Roman" w:cs="Times New Roman"/>
            <w:sz w:val="28"/>
            <w:szCs w:val="28"/>
            <w:lang w:eastAsia="ru-RU"/>
          </w:rPr>
          <w:t>постановлением Правительства от 15.05.2013 № 416</w:t>
        </w:r>
      </w:hyperlink>
      <w:r>
        <w:rPr>
          <w:rFonts w:ascii="Times New Roman" w:eastAsiaTheme="minorEastAsia" w:hAnsi="Times New Roman" w:cs="Times New Roman"/>
          <w:sz w:val="28"/>
          <w:szCs w:val="28"/>
          <w:lang w:eastAsia="ru-RU"/>
        </w:rPr>
        <w:t xml:space="preserve"> (далее – Правила № 416).</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Ответы на вопросы из практики</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Чем собственник помещения в МКД может подтвердить право собственности на это помещение</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По общему правилу доказательством права собственности на недвижимость признают государственную регистрацию права. В зависимости от того, когда ее провели, право собственности удостоверяет:</w:t>
      </w:r>
    </w:p>
    <w:p w:rsidR="001C0F79" w:rsidRDefault="001C0F79" w:rsidP="001C0F79">
      <w:pPr>
        <w:numPr>
          <w:ilvl w:val="0"/>
          <w:numId w:val="1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выписка из ЕГРН – с 1 января 2017 года;</w:t>
      </w:r>
    </w:p>
    <w:p w:rsidR="001C0F79" w:rsidRDefault="001C0F79" w:rsidP="001C0F79">
      <w:pPr>
        <w:numPr>
          <w:ilvl w:val="0"/>
          <w:numId w:val="1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выписка из ЕГРП – до 1 января 2017 года;</w:t>
      </w:r>
    </w:p>
    <w:p w:rsidR="001C0F79" w:rsidRDefault="001C0F79" w:rsidP="001C0F79">
      <w:pPr>
        <w:numPr>
          <w:ilvl w:val="0"/>
          <w:numId w:val="1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свидетельство о государственной регистрации права – до 15 июля 2016 года.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Такое правило следует из </w:t>
      </w:r>
      <w:hyperlink r:id="rId58" w:anchor="/document/99/420363717/ZA00MBM2MR/" w:tooltip="Статья 2." w:history="1">
        <w:r>
          <w:rPr>
            <w:rStyle w:val="a8"/>
            <w:rFonts w:ascii="Times New Roman" w:eastAsiaTheme="minorEastAsia" w:hAnsi="Times New Roman" w:cs="Times New Roman"/>
            <w:sz w:val="28"/>
            <w:szCs w:val="28"/>
            <w:lang w:eastAsia="ru-RU"/>
          </w:rPr>
          <w:t>статьи 2</w:t>
        </w:r>
      </w:hyperlink>
      <w:r>
        <w:rPr>
          <w:rFonts w:ascii="Times New Roman" w:eastAsiaTheme="minorEastAsia" w:hAnsi="Times New Roman" w:cs="Times New Roman"/>
          <w:sz w:val="28"/>
          <w:szCs w:val="28"/>
          <w:lang w:eastAsia="ru-RU"/>
        </w:rPr>
        <w:t xml:space="preserve"> Закона от 03.07.2016 № 360-ФЗ, </w:t>
      </w:r>
      <w:hyperlink r:id="rId59" w:anchor="/document/99/420287404/XA00M2O2MP/" w:history="1">
        <w:r>
          <w:rPr>
            <w:rStyle w:val="a8"/>
            <w:rFonts w:ascii="Times New Roman" w:eastAsiaTheme="minorEastAsia" w:hAnsi="Times New Roman" w:cs="Times New Roman"/>
            <w:sz w:val="28"/>
            <w:szCs w:val="28"/>
            <w:lang w:eastAsia="ru-RU"/>
          </w:rPr>
          <w:t>части 5</w:t>
        </w:r>
      </w:hyperlink>
      <w:r>
        <w:rPr>
          <w:rFonts w:ascii="Times New Roman" w:eastAsiaTheme="minorEastAsia" w:hAnsi="Times New Roman" w:cs="Times New Roman"/>
          <w:sz w:val="28"/>
          <w:szCs w:val="28"/>
          <w:lang w:eastAsia="ru-RU"/>
        </w:rPr>
        <w:t xml:space="preserve"> статьи 1, </w:t>
      </w:r>
      <w:hyperlink r:id="rId60" w:anchor="/document/99/420287404/XA00M2O2MP/" w:history="1">
        <w:r>
          <w:rPr>
            <w:rStyle w:val="a8"/>
            <w:rFonts w:ascii="Times New Roman" w:eastAsiaTheme="minorEastAsia" w:hAnsi="Times New Roman" w:cs="Times New Roman"/>
            <w:sz w:val="28"/>
            <w:szCs w:val="28"/>
            <w:lang w:eastAsia="ru-RU"/>
          </w:rPr>
          <w:t>части 1</w:t>
        </w:r>
      </w:hyperlink>
      <w:r>
        <w:rPr>
          <w:rFonts w:ascii="Times New Roman" w:eastAsiaTheme="minorEastAsia" w:hAnsi="Times New Roman" w:cs="Times New Roman"/>
          <w:sz w:val="28"/>
          <w:szCs w:val="28"/>
          <w:lang w:eastAsia="ru-RU"/>
        </w:rPr>
        <w:t xml:space="preserve"> статьи 28, </w:t>
      </w:r>
      <w:hyperlink r:id="rId61" w:anchor="/document/99/420287404/XA00MCE2NO/" w:history="1">
        <w:r>
          <w:rPr>
            <w:rStyle w:val="a8"/>
            <w:rFonts w:ascii="Times New Roman" w:eastAsiaTheme="minorEastAsia" w:hAnsi="Times New Roman" w:cs="Times New Roman"/>
            <w:sz w:val="28"/>
            <w:szCs w:val="28"/>
            <w:lang w:eastAsia="ru-RU"/>
          </w:rPr>
          <w:t>части 1</w:t>
        </w:r>
      </w:hyperlink>
      <w:r>
        <w:rPr>
          <w:rFonts w:ascii="Times New Roman" w:eastAsiaTheme="minorEastAsia" w:hAnsi="Times New Roman" w:cs="Times New Roman"/>
          <w:sz w:val="28"/>
          <w:szCs w:val="28"/>
          <w:lang w:eastAsia="ru-RU"/>
        </w:rPr>
        <w:t xml:space="preserve"> статьи 72 Закона от 13.07.2015 </w:t>
      </w:r>
      <w:hyperlink r:id="rId62" w:anchor="/document/99/420287404/" w:history="1">
        <w:r>
          <w:rPr>
            <w:rStyle w:val="a8"/>
            <w:rFonts w:ascii="Times New Roman" w:eastAsiaTheme="minorEastAsia" w:hAnsi="Times New Roman" w:cs="Times New Roman"/>
            <w:sz w:val="28"/>
            <w:szCs w:val="28"/>
            <w:lang w:eastAsia="ru-RU"/>
          </w:rPr>
          <w:t>№ 218-ФЗ</w:t>
        </w:r>
      </w:hyperlink>
      <w:r>
        <w:rPr>
          <w:rFonts w:ascii="Times New Roman" w:eastAsiaTheme="minorEastAsia" w:hAnsi="Times New Roman" w:cs="Times New Roman"/>
          <w:sz w:val="28"/>
          <w:szCs w:val="28"/>
          <w:lang w:eastAsia="ru-RU"/>
        </w:rPr>
        <w:t xml:space="preserve"> (далее – Закон № 218-ФЗ), </w:t>
      </w:r>
      <w:hyperlink r:id="rId63" w:anchor="/document/99/420366978/" w:history="1">
        <w:r>
          <w:rPr>
            <w:rStyle w:val="a8"/>
            <w:rFonts w:ascii="Times New Roman" w:eastAsiaTheme="minorEastAsia" w:hAnsi="Times New Roman" w:cs="Times New Roman"/>
            <w:sz w:val="28"/>
            <w:szCs w:val="28"/>
            <w:lang w:eastAsia="ru-RU"/>
          </w:rPr>
          <w:t>письма ФКУ «Объединенная дирекция» Минстроя от 12.07.2016 № МЧ/04-01-1292</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Также есть случаи, когда право собственности на помещение возникает без государственной регистрации, в силу закона (</w:t>
      </w:r>
      <w:hyperlink r:id="rId64" w:anchor="/document/99/420287404/XA00M8I2NB/" w:history="1">
        <w:r>
          <w:rPr>
            <w:rStyle w:val="a8"/>
            <w:rFonts w:ascii="Times New Roman" w:eastAsiaTheme="minorEastAsia" w:hAnsi="Times New Roman" w:cs="Times New Roman"/>
            <w:sz w:val="28"/>
            <w:szCs w:val="28"/>
            <w:lang w:eastAsia="ru-RU"/>
          </w:rPr>
          <w:t>ч. 2 ст. 69 Закона № 218-ФЗ</w:t>
        </w:r>
      </w:hyperlink>
      <w:r>
        <w:rPr>
          <w:rFonts w:ascii="Times New Roman" w:eastAsiaTheme="minorEastAsia" w:hAnsi="Times New Roman" w:cs="Times New Roman"/>
          <w:sz w:val="28"/>
          <w:szCs w:val="28"/>
          <w:lang w:eastAsia="ru-RU"/>
        </w:rPr>
        <w:t xml:space="preserve">). Например, у членов ЖСК – с момента полной выплаты паевых взносов, </w:t>
      </w:r>
      <w:r>
        <w:rPr>
          <w:rFonts w:ascii="Times New Roman" w:eastAsiaTheme="minorEastAsia" w:hAnsi="Times New Roman" w:cs="Times New Roman"/>
          <w:sz w:val="28"/>
          <w:szCs w:val="28"/>
          <w:lang w:eastAsia="ru-RU"/>
        </w:rPr>
        <w:lastRenderedPageBreak/>
        <w:t>у наследника – с момента открытия наследства (</w:t>
      </w:r>
      <w:hyperlink r:id="rId65" w:anchor="/document/99/901919946/XA00MJC2NQ/" w:history="1">
        <w:r>
          <w:rPr>
            <w:rStyle w:val="a8"/>
            <w:rFonts w:ascii="Times New Roman" w:eastAsiaTheme="minorEastAsia" w:hAnsi="Times New Roman" w:cs="Times New Roman"/>
            <w:sz w:val="28"/>
            <w:szCs w:val="28"/>
            <w:lang w:eastAsia="ru-RU"/>
          </w:rPr>
          <w:t>ч. 3</w:t>
        </w:r>
      </w:hyperlink>
      <w:r>
        <w:rPr>
          <w:rFonts w:ascii="Times New Roman" w:eastAsiaTheme="minorEastAsia" w:hAnsi="Times New Roman" w:cs="Times New Roman"/>
          <w:sz w:val="28"/>
          <w:szCs w:val="28"/>
          <w:lang w:eastAsia="ru-RU"/>
        </w:rPr>
        <w:t xml:space="preserve"> ст. 123.1 ЖК, </w:t>
      </w:r>
      <w:hyperlink r:id="rId66" w:anchor="/document/99/901799839/XA00MBU2NP/" w:history="1">
        <w:r>
          <w:rPr>
            <w:rStyle w:val="a8"/>
            <w:rFonts w:ascii="Times New Roman" w:eastAsiaTheme="minorEastAsia" w:hAnsi="Times New Roman" w:cs="Times New Roman"/>
            <w:sz w:val="28"/>
            <w:szCs w:val="28"/>
            <w:lang w:eastAsia="ru-RU"/>
          </w:rPr>
          <w:t>ч. 4</w:t>
        </w:r>
      </w:hyperlink>
      <w:r>
        <w:rPr>
          <w:rFonts w:ascii="Times New Roman" w:eastAsiaTheme="minorEastAsia" w:hAnsi="Times New Roman" w:cs="Times New Roman"/>
          <w:sz w:val="28"/>
          <w:szCs w:val="28"/>
          <w:lang w:eastAsia="ru-RU"/>
        </w:rPr>
        <w:t xml:space="preserve"> ст. 1152 ГК). Тогда право собственности подтверждает правоустанавливающий документ. Член ЖСК может подтвердить свое право справкой ЖСК о полной выплате паевых взносов, наследник – свидетельством о праве на наследство.</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Если право на объект недвижимости возникло до вступления в силу Закона от 21.07.1997 № 122-ФЗ, то такое право также признают действительным при отсутствии государственной регистрации в ЕГРН. Регистрацию производят по желанию правообладателя (</w:t>
      </w:r>
      <w:hyperlink r:id="rId67" w:anchor="/document/99/420287404/XA00M802N8/" w:history="1">
        <w:r>
          <w:rPr>
            <w:rStyle w:val="a8"/>
            <w:rFonts w:ascii="Times New Roman" w:eastAsiaTheme="minorEastAsia" w:hAnsi="Times New Roman" w:cs="Times New Roman"/>
            <w:sz w:val="28"/>
            <w:szCs w:val="28"/>
            <w:lang w:eastAsia="ru-RU"/>
          </w:rPr>
          <w:t>ч. 1 ст. 69 Закона № 218-ФЗ</w:t>
        </w:r>
      </w:hyperlink>
      <w:r>
        <w:rPr>
          <w:rFonts w:ascii="Times New Roman" w:eastAsiaTheme="minorEastAsia" w:hAnsi="Times New Roman" w:cs="Times New Roman"/>
          <w:sz w:val="28"/>
          <w:szCs w:val="28"/>
          <w:lang w:eastAsia="ru-RU"/>
        </w:rPr>
        <w:t>). Право собственности подтверждает правоустанавливающий документ, например, договоры купли-продажи, мены, дарения, справка БТИ.</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Какие данные о площади помещения собственника использовать, если они расходятся с ЕГРН и другими источниками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Если сведения о площадях помещений в различных источниках расходятся, то в приоритете сведения из ЕГРН. Такое правило следует из части 1, пункта 9 части 4 статьи 8 Закона от 13.07.2015 № 218-ФЗ «О государственной регистрации недвижимости», пунктов 3, 4 Правил содержания общего имущества в многоквартирном доме, утвержденных постановлением Правительства от 13.08.2006 № 491.</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 определить дату возникновения права собственности на помещения по выписке из ЕГРН</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Смотрите дату в пункте 2 выписки – дата государственной регистрации права.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По общему правилу право собственности возникает с момента его государственной регистрации (</w:t>
      </w:r>
      <w:hyperlink r:id="rId68" w:anchor="/document/99/9027690/XA00M8A2N6/" w:tooltip="https://vip.1umd.ru/#/document/99/9027690/XA00M8A2N6/" w:history="1">
        <w:r>
          <w:rPr>
            <w:rStyle w:val="a8"/>
            <w:rFonts w:ascii="Times New Roman" w:eastAsiaTheme="minorEastAsia" w:hAnsi="Times New Roman" w:cs="Times New Roman"/>
            <w:sz w:val="28"/>
            <w:szCs w:val="28"/>
            <w:lang w:eastAsia="ru-RU"/>
          </w:rPr>
          <w:t>ст. 219 ГК</w:t>
        </w:r>
      </w:hyperlink>
      <w:r>
        <w:rPr>
          <w:rFonts w:ascii="Times New Roman" w:eastAsiaTheme="minorEastAsia" w:hAnsi="Times New Roman" w:cs="Times New Roman"/>
          <w:sz w:val="28"/>
          <w:szCs w:val="28"/>
          <w:lang w:eastAsia="ru-RU"/>
        </w:rPr>
        <w:t>). Датой регистрации прав признают день внесения записей в ЕГРН (</w:t>
      </w:r>
      <w:hyperlink r:id="rId69" w:anchor="/document/99/420287404/XA00M9E2NC/" w:tooltip="https://vip.1umd.ru/#/document/99/420287404/XA00M9E2NC/" w:history="1">
        <w:r>
          <w:rPr>
            <w:rStyle w:val="a8"/>
            <w:rFonts w:ascii="Times New Roman" w:eastAsiaTheme="minorEastAsia" w:hAnsi="Times New Roman" w:cs="Times New Roman"/>
            <w:sz w:val="28"/>
            <w:szCs w:val="28"/>
            <w:lang w:eastAsia="ru-RU"/>
          </w:rPr>
          <w:t>ч. 2 ст. 16 Закона № 218-ФЗ</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Обратите внимание, есть случаи, когда право собственности возникает в силу закона (ч. </w:t>
      </w:r>
      <w:hyperlink r:id="rId70" w:anchor="/document/99/420287404/XA00M802N8/" w:history="1">
        <w:r>
          <w:rPr>
            <w:rStyle w:val="a8"/>
            <w:rFonts w:ascii="Times New Roman" w:eastAsiaTheme="minorEastAsia" w:hAnsi="Times New Roman" w:cs="Times New Roman"/>
            <w:sz w:val="28"/>
            <w:szCs w:val="28"/>
            <w:lang w:eastAsia="ru-RU"/>
          </w:rPr>
          <w:t>1</w:t>
        </w:r>
      </w:hyperlink>
      <w:r>
        <w:rPr>
          <w:rFonts w:ascii="Times New Roman" w:eastAsiaTheme="minorEastAsia" w:hAnsi="Times New Roman" w:cs="Times New Roman"/>
          <w:sz w:val="28"/>
          <w:szCs w:val="28"/>
          <w:lang w:eastAsia="ru-RU"/>
        </w:rPr>
        <w:t xml:space="preserve">, </w:t>
      </w:r>
      <w:hyperlink r:id="rId71" w:anchor="/document/99/420287404/XA00M8I2NB/" w:history="1">
        <w:r>
          <w:rPr>
            <w:rStyle w:val="a8"/>
            <w:rFonts w:ascii="Times New Roman" w:eastAsiaTheme="minorEastAsia" w:hAnsi="Times New Roman" w:cs="Times New Roman"/>
            <w:sz w:val="28"/>
            <w:szCs w:val="28"/>
            <w:lang w:eastAsia="ru-RU"/>
          </w:rPr>
          <w:t>2</w:t>
        </w:r>
      </w:hyperlink>
      <w:r>
        <w:rPr>
          <w:rFonts w:ascii="Times New Roman" w:eastAsiaTheme="minorEastAsia" w:hAnsi="Times New Roman" w:cs="Times New Roman"/>
          <w:sz w:val="28"/>
          <w:szCs w:val="28"/>
          <w:lang w:eastAsia="ru-RU"/>
        </w:rPr>
        <w:t xml:space="preserve"> ст. 69 Закона № 218-ФЗ). Тогда в выписке из ЕГРН могут отсутствовать сведения о зарегистрированном праве, так как регистрацию производят по желанию собственника. Например, без регистрации право собственности возникает в случаях:</w:t>
      </w:r>
    </w:p>
    <w:p w:rsidR="001C0F79" w:rsidRDefault="001C0F79" w:rsidP="001C0F79">
      <w:pPr>
        <w:numPr>
          <w:ilvl w:val="0"/>
          <w:numId w:val="1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 ЖСК полностью выплатил паевой взнос – </w:t>
      </w:r>
      <w:proofErr w:type="gramStart"/>
      <w:r>
        <w:rPr>
          <w:rFonts w:ascii="Times New Roman" w:eastAsia="Times New Roman" w:hAnsi="Times New Roman" w:cs="Times New Roman"/>
          <w:sz w:val="28"/>
          <w:szCs w:val="28"/>
          <w:lang w:eastAsia="ru-RU"/>
        </w:rPr>
        <w:t>с даты</w:t>
      </w:r>
      <w:proofErr w:type="gramEnd"/>
      <w:r>
        <w:rPr>
          <w:rFonts w:ascii="Times New Roman" w:eastAsia="Times New Roman" w:hAnsi="Times New Roman" w:cs="Times New Roman"/>
          <w:sz w:val="28"/>
          <w:szCs w:val="28"/>
          <w:lang w:eastAsia="ru-RU"/>
        </w:rPr>
        <w:t xml:space="preserve"> полной выплаты (</w:t>
      </w:r>
      <w:hyperlink r:id="rId72" w:anchor="/document/99/901919946/XA00MJC2NQ/" w:history="1">
        <w:r>
          <w:rPr>
            <w:rStyle w:val="a8"/>
            <w:rFonts w:ascii="Times New Roman" w:eastAsia="Times New Roman" w:hAnsi="Times New Roman" w:cs="Times New Roman"/>
            <w:sz w:val="28"/>
            <w:szCs w:val="28"/>
            <w:lang w:eastAsia="ru-RU"/>
          </w:rPr>
          <w:t>п. 2 ч. 3 ст. 123.1 ЖК</w:t>
        </w:r>
      </w:hyperlink>
      <w:r>
        <w:rPr>
          <w:rFonts w:ascii="Times New Roman" w:eastAsia="Times New Roman" w:hAnsi="Times New Roman" w:cs="Times New Roman"/>
          <w:sz w:val="28"/>
          <w:szCs w:val="28"/>
          <w:lang w:eastAsia="ru-RU"/>
        </w:rPr>
        <w:t>);</w:t>
      </w:r>
    </w:p>
    <w:p w:rsidR="001C0F79" w:rsidRDefault="001C0F79" w:rsidP="001C0F79">
      <w:pPr>
        <w:numPr>
          <w:ilvl w:val="0"/>
          <w:numId w:val="1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собственность перешла по наследству – с момента открытия наследства (</w:t>
      </w:r>
      <w:hyperlink r:id="rId73" w:anchor="/document/99/901799839/XA00MBU2NP/" w:history="1">
        <w:r>
          <w:rPr>
            <w:rStyle w:val="a8"/>
            <w:rFonts w:ascii="Times New Roman" w:eastAsia="Times New Roman" w:hAnsi="Times New Roman" w:cs="Times New Roman"/>
            <w:sz w:val="28"/>
            <w:szCs w:val="28"/>
            <w:lang w:eastAsia="ru-RU"/>
          </w:rPr>
          <w:t>ч. 4 ст. 1152 ГК</w:t>
        </w:r>
      </w:hyperlink>
      <w:r>
        <w:rPr>
          <w:rFonts w:ascii="Times New Roman" w:eastAsia="Times New Roman"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lastRenderedPageBreak/>
        <w:t>Ситуация</w:t>
      </w:r>
    </w:p>
    <w:p w:rsidR="001C0F79" w:rsidRDefault="001C0F79" w:rsidP="001C0F79">
      <w:pPr>
        <w:spacing w:after="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Какой срок действия имеет выписка из ЕГРН</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Законодательство не устанавливает срок действия выписки из ЕГРН. Органы власти и юридические лица могут устанавливать свои требования к сроку выписок во внутренних документах, например, административных регламентах. Поэтому, если нужно представить выписку, проверьте, чтобы информация в ней была актуальной. Такое разъяснение дало Минэкономразвития в </w:t>
      </w:r>
      <w:hyperlink r:id="rId74" w:anchor="/document/97/3649/" w:history="1">
        <w:r>
          <w:rPr>
            <w:rStyle w:val="a8"/>
            <w:rFonts w:ascii="Times New Roman" w:eastAsiaTheme="minorEastAsia" w:hAnsi="Times New Roman" w:cs="Times New Roman"/>
            <w:sz w:val="28"/>
            <w:szCs w:val="28"/>
            <w:lang w:eastAsia="ru-RU"/>
          </w:rPr>
          <w:t>письме от 02.06.2008 № Д08-1593</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Вправе ли управляющая МКД организация брать плату за представление реестра, который ведет по части 3.1 статьи 45 ЖК</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Нет, не вправе</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Выдать реестр вы обязаны бесплатно (</w:t>
      </w:r>
      <w:hyperlink r:id="rId75" w:anchor="/document/99/901990051/XA00M942ND/" w:history="1">
        <w:r>
          <w:rPr>
            <w:rStyle w:val="a8"/>
            <w:rFonts w:ascii="Times New Roman" w:eastAsiaTheme="minorEastAsia" w:hAnsi="Times New Roman" w:cs="Times New Roman"/>
            <w:sz w:val="28"/>
            <w:szCs w:val="28"/>
            <w:lang w:eastAsia="ru-RU"/>
          </w:rPr>
          <w:t>п. 2 ч. 8 ст. 8 Закона № 149-ФЗ</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Сведения из расширенного реестра могут пригодиться, если получили запрос от государственных органов и органов МСУ. Запросить информацию о собственниках помещений вправе:</w:t>
      </w:r>
    </w:p>
    <w:p w:rsidR="001C0F79" w:rsidRDefault="001C0F79" w:rsidP="001C0F79">
      <w:pPr>
        <w:numPr>
          <w:ilvl w:val="0"/>
          <w:numId w:val="1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судебные органы;</w:t>
      </w:r>
    </w:p>
    <w:p w:rsidR="001C0F79" w:rsidRDefault="001C0F79" w:rsidP="001C0F79">
      <w:pPr>
        <w:numPr>
          <w:ilvl w:val="0"/>
          <w:numId w:val="1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служба судебных приставов;</w:t>
      </w:r>
    </w:p>
    <w:p w:rsidR="001C0F79" w:rsidRDefault="001C0F79" w:rsidP="001C0F79">
      <w:pPr>
        <w:numPr>
          <w:ilvl w:val="0"/>
          <w:numId w:val="1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прокуратура;</w:t>
      </w:r>
    </w:p>
    <w:p w:rsidR="001C0F79" w:rsidRDefault="001C0F79" w:rsidP="001C0F79">
      <w:pPr>
        <w:numPr>
          <w:ilvl w:val="0"/>
          <w:numId w:val="1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ГЖН и муниципального контроля;</w:t>
      </w:r>
    </w:p>
    <w:p w:rsidR="001C0F79" w:rsidRDefault="001C0F79" w:rsidP="001C0F79">
      <w:pPr>
        <w:numPr>
          <w:ilvl w:val="0"/>
          <w:numId w:val="1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территориальные органы МВД и Минобороны;</w:t>
      </w:r>
    </w:p>
    <w:p w:rsidR="001C0F79" w:rsidRDefault="001C0F79" w:rsidP="001C0F79">
      <w:pPr>
        <w:numPr>
          <w:ilvl w:val="0"/>
          <w:numId w:val="14"/>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органы </w:t>
      </w:r>
      <w:proofErr w:type="spellStart"/>
      <w:r>
        <w:rPr>
          <w:rFonts w:ascii="Times New Roman" w:eastAsia="Times New Roman" w:hAnsi="Times New Roman" w:cs="Times New Roman"/>
          <w:sz w:val="28"/>
          <w:szCs w:val="28"/>
          <w:lang w:eastAsia="ru-RU"/>
        </w:rPr>
        <w:t>госвласти</w:t>
      </w:r>
      <w:proofErr w:type="spellEnd"/>
      <w:r>
        <w:rPr>
          <w:rFonts w:ascii="Times New Roman" w:eastAsia="Times New Roman" w:hAnsi="Times New Roman" w:cs="Times New Roman"/>
          <w:sz w:val="28"/>
          <w:szCs w:val="28"/>
          <w:lang w:eastAsia="ru-RU"/>
        </w:rPr>
        <w:t xml:space="preserve">, МСУ и организации, которые оказывают государственные и муниципальные услуги, предусмотренные </w:t>
      </w:r>
      <w:hyperlink r:id="rId76" w:anchor="/document/99/902228011/" w:history="1">
        <w:r>
          <w:rPr>
            <w:rStyle w:val="a8"/>
            <w:rFonts w:ascii="Times New Roman" w:eastAsia="Times New Roman" w:hAnsi="Times New Roman" w:cs="Times New Roman"/>
            <w:sz w:val="28"/>
            <w:szCs w:val="28"/>
            <w:lang w:eastAsia="ru-RU"/>
          </w:rPr>
          <w:t>Законом от 27.07.2010 № 210-ФЗ</w:t>
        </w:r>
      </w:hyperlink>
      <w:r>
        <w:rPr>
          <w:rFonts w:ascii="Times New Roman" w:eastAsia="Times New Roman"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Право указанных органов следует из статей </w:t>
      </w:r>
      <w:hyperlink r:id="rId77" w:anchor="/document/99/901990046/XA00M7C2MK/" w:history="1">
        <w:r>
          <w:rPr>
            <w:rStyle w:val="a8"/>
            <w:rFonts w:ascii="Times New Roman" w:eastAsiaTheme="minorEastAsia" w:hAnsi="Times New Roman" w:cs="Times New Roman"/>
            <w:sz w:val="28"/>
            <w:szCs w:val="28"/>
            <w:lang w:eastAsia="ru-RU"/>
          </w:rPr>
          <w:t>6</w:t>
        </w:r>
      </w:hyperlink>
      <w:r>
        <w:rPr>
          <w:rFonts w:ascii="Times New Roman" w:eastAsiaTheme="minorEastAsia" w:hAnsi="Times New Roman" w:cs="Times New Roman"/>
          <w:sz w:val="28"/>
          <w:szCs w:val="28"/>
          <w:lang w:eastAsia="ru-RU"/>
        </w:rPr>
        <w:t xml:space="preserve">, </w:t>
      </w:r>
      <w:hyperlink r:id="rId78" w:anchor="/document/99/901990046/XA00M7C2MK/" w:history="1">
        <w:r>
          <w:rPr>
            <w:rStyle w:val="a8"/>
            <w:rFonts w:ascii="Times New Roman" w:eastAsiaTheme="minorEastAsia" w:hAnsi="Times New Roman" w:cs="Times New Roman"/>
            <w:sz w:val="28"/>
            <w:szCs w:val="28"/>
            <w:lang w:eastAsia="ru-RU"/>
          </w:rPr>
          <w:t>10</w:t>
        </w:r>
      </w:hyperlink>
      <w:r>
        <w:rPr>
          <w:rFonts w:ascii="Times New Roman" w:eastAsiaTheme="minorEastAsia" w:hAnsi="Times New Roman" w:cs="Times New Roman"/>
          <w:sz w:val="28"/>
          <w:szCs w:val="28"/>
          <w:lang w:eastAsia="ru-RU"/>
        </w:rPr>
        <w:t xml:space="preserve"> Закона от 27.07.2006 № 152-ФЗ «О персональных данных» (далее – Закон № 152-ФЗ).</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Нужно ли в реестре собственников помещений в МКД учитывать собственников </w:t>
      </w:r>
      <w:proofErr w:type="spellStart"/>
      <w:r>
        <w:rPr>
          <w:rFonts w:ascii="Times New Roman" w:eastAsiaTheme="minorEastAsia" w:hAnsi="Times New Roman" w:cs="Times New Roman"/>
          <w:sz w:val="28"/>
          <w:szCs w:val="28"/>
          <w:lang w:eastAsia="ru-RU"/>
        </w:rPr>
        <w:t>машино</w:t>
      </w:r>
      <w:proofErr w:type="spellEnd"/>
      <w:r>
        <w:rPr>
          <w:rFonts w:ascii="Times New Roman" w:eastAsiaTheme="minorEastAsia" w:hAnsi="Times New Roman" w:cs="Times New Roman"/>
          <w:sz w:val="28"/>
          <w:szCs w:val="28"/>
          <w:lang w:eastAsia="ru-RU"/>
        </w:rPr>
        <w:t>-мест в паркинге, входящем в состав дома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Да, нужно, если </w:t>
      </w:r>
      <w:proofErr w:type="spellStart"/>
      <w:r>
        <w:rPr>
          <w:rFonts w:ascii="Times New Roman" w:eastAsiaTheme="minorEastAsia" w:hAnsi="Times New Roman" w:cs="Times New Roman"/>
          <w:sz w:val="28"/>
          <w:szCs w:val="28"/>
          <w:lang w:eastAsia="ru-RU"/>
        </w:rPr>
        <w:t>машино</w:t>
      </w:r>
      <w:proofErr w:type="spellEnd"/>
      <w:r>
        <w:rPr>
          <w:rFonts w:ascii="Times New Roman" w:eastAsiaTheme="minorEastAsia" w:hAnsi="Times New Roman" w:cs="Times New Roman"/>
          <w:sz w:val="28"/>
          <w:szCs w:val="28"/>
          <w:lang w:eastAsia="ru-RU"/>
        </w:rPr>
        <w:t>-место оформлено в собственность.</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Реестр собственников помещений в МКД должен содержать сведения о собственниках всех помещений. Это не зависит от категории помещения. Такое правило следует из </w:t>
      </w:r>
      <w:hyperlink r:id="rId79" w:anchor="/document/99/901919946/XA00MIQ2NN/" w:tooltip="https://vip.1umd.ru/#/document/99/901919946/XA00MIQ2NN/" w:history="1">
        <w:r>
          <w:rPr>
            <w:rStyle w:val="a8"/>
            <w:rFonts w:ascii="Times New Roman" w:eastAsiaTheme="minorEastAsia" w:hAnsi="Times New Roman" w:cs="Times New Roman"/>
            <w:sz w:val="28"/>
            <w:szCs w:val="28"/>
            <w:lang w:eastAsia="ru-RU"/>
          </w:rPr>
          <w:t>части 3.1</w:t>
        </w:r>
      </w:hyperlink>
      <w:r>
        <w:rPr>
          <w:rFonts w:ascii="Times New Roman" w:eastAsiaTheme="minorEastAsia" w:hAnsi="Times New Roman" w:cs="Times New Roman"/>
          <w:sz w:val="28"/>
          <w:szCs w:val="28"/>
          <w:lang w:eastAsia="ru-RU"/>
        </w:rPr>
        <w:t xml:space="preserve"> статьи 45 ЖК, </w:t>
      </w:r>
      <w:hyperlink r:id="rId80" w:anchor="/document/99/552449986/XA00M9G2MU/" w:history="1">
        <w:r>
          <w:rPr>
            <w:rStyle w:val="a8"/>
            <w:rFonts w:ascii="Times New Roman" w:eastAsiaTheme="minorEastAsia" w:hAnsi="Times New Roman" w:cs="Times New Roman"/>
            <w:sz w:val="28"/>
            <w:szCs w:val="28"/>
            <w:lang w:eastAsia="ru-RU"/>
          </w:rPr>
          <w:t>подпункта «а»</w:t>
        </w:r>
      </w:hyperlink>
      <w:r>
        <w:rPr>
          <w:rFonts w:ascii="Times New Roman" w:eastAsiaTheme="minorEastAsia" w:hAnsi="Times New Roman" w:cs="Times New Roman"/>
          <w:sz w:val="28"/>
          <w:szCs w:val="28"/>
          <w:lang w:eastAsia="ru-RU"/>
        </w:rPr>
        <w:t xml:space="preserve"> пункта 20 Требований к оформлению протоколов общих собраний собственников </w:t>
      </w:r>
      <w:r>
        <w:rPr>
          <w:rFonts w:ascii="Times New Roman" w:eastAsiaTheme="minorEastAsia" w:hAnsi="Times New Roman" w:cs="Times New Roman"/>
          <w:sz w:val="28"/>
          <w:szCs w:val="28"/>
          <w:lang w:eastAsia="ru-RU"/>
        </w:rPr>
        <w:lastRenderedPageBreak/>
        <w:t xml:space="preserve">помещений в многоквартирных домах, утвержденных </w:t>
      </w:r>
      <w:hyperlink r:id="rId81" w:anchor="/document/99/552449986/" w:history="1">
        <w:r>
          <w:rPr>
            <w:rStyle w:val="a8"/>
            <w:rFonts w:ascii="Times New Roman" w:eastAsiaTheme="minorEastAsia" w:hAnsi="Times New Roman" w:cs="Times New Roman"/>
            <w:sz w:val="28"/>
            <w:szCs w:val="28"/>
            <w:lang w:eastAsia="ru-RU"/>
          </w:rPr>
          <w:t>приказом Минстроя от 28.01.2019 № 44/пр</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Может ли гражданин быть собственником квартиры без регистрации права собственности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Право собственности может возникнуть и без государственной регистрации. Закон это допускает.</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Например, если право собственности возникло до 31 января 1998 года, государственную регистрацию производят по желанию собственника (</w:t>
      </w:r>
      <w:hyperlink r:id="rId82" w:anchor="/document/99/420287404/XA00M802N8/" w:history="1">
        <w:r>
          <w:rPr>
            <w:rStyle w:val="a8"/>
            <w:rFonts w:ascii="Times New Roman" w:eastAsiaTheme="minorEastAsia" w:hAnsi="Times New Roman" w:cs="Times New Roman"/>
            <w:sz w:val="28"/>
            <w:szCs w:val="28"/>
            <w:lang w:eastAsia="ru-RU"/>
          </w:rPr>
          <w:t>ч. 1 ст. 69 Закона № 218-ФЗ</w:t>
        </w:r>
      </w:hyperlink>
      <w:r>
        <w:rPr>
          <w:rFonts w:ascii="Times New Roman" w:eastAsiaTheme="minorEastAsia" w:hAnsi="Times New Roman" w:cs="Times New Roman"/>
          <w:sz w:val="28"/>
          <w:szCs w:val="28"/>
          <w:lang w:eastAsia="ru-RU"/>
        </w:rPr>
        <w:t>). Наследнику право собственности переходит с момента открытия наследства (</w:t>
      </w:r>
      <w:hyperlink r:id="rId83" w:anchor="/document/99/901799839/XA00MBU2NP/" w:history="1">
        <w:r>
          <w:rPr>
            <w:rStyle w:val="a8"/>
            <w:rFonts w:ascii="Times New Roman" w:eastAsiaTheme="minorEastAsia" w:hAnsi="Times New Roman" w:cs="Times New Roman"/>
            <w:sz w:val="28"/>
            <w:szCs w:val="28"/>
            <w:lang w:eastAsia="ru-RU"/>
          </w:rPr>
          <w:t>ч. 4 ст. 1152 ГК</w:t>
        </w:r>
      </w:hyperlink>
      <w:r>
        <w:rPr>
          <w:rFonts w:ascii="Times New Roman" w:eastAsiaTheme="minorEastAsia" w:hAnsi="Times New Roman" w:cs="Times New Roman"/>
          <w:sz w:val="28"/>
          <w:szCs w:val="28"/>
          <w:lang w:eastAsia="ru-RU"/>
        </w:rPr>
        <w:t>). Член ЖСК приобретает право с даты, когда полностью выплатит паевой взнос (</w:t>
      </w:r>
      <w:hyperlink r:id="rId84" w:anchor="/document/99/901919946/XA00MJC2NQ/" w:history="1">
        <w:r>
          <w:rPr>
            <w:rStyle w:val="a8"/>
            <w:rFonts w:ascii="Times New Roman" w:eastAsiaTheme="minorEastAsia" w:hAnsi="Times New Roman" w:cs="Times New Roman"/>
            <w:sz w:val="28"/>
            <w:szCs w:val="28"/>
            <w:lang w:eastAsia="ru-RU"/>
          </w:rPr>
          <w:t>п. 2 ч. 3 ст. 123.1 ЖК</w:t>
        </w:r>
      </w:hyperlink>
      <w:r>
        <w:rPr>
          <w:rFonts w:ascii="Times New Roman" w:eastAsiaTheme="minorEastAsia" w:hAnsi="Times New Roman" w:cs="Times New Roman"/>
          <w:sz w:val="28"/>
          <w:szCs w:val="28"/>
          <w:lang w:eastAsia="ru-RU"/>
        </w:rPr>
        <w:t>). В этих случаях в выписке из ЕГРН не будет сведений о зарегистрированном праве. Право собственности подтверждают правоустанавливающим документом.</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Надо ли получать выписку из ЕГРН, если есть свидетельство о государственной регистрации права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Нет, не надо.</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Свидетельства о государственной регистрации права, которые выдали до 15 июля 2016 года, признают действительными. Такое правило предусмотрено </w:t>
      </w:r>
      <w:hyperlink r:id="rId85" w:anchor="/document/99/420287404/XA00MBE2NO/" w:history="1">
        <w:r>
          <w:rPr>
            <w:rStyle w:val="a8"/>
            <w:rFonts w:ascii="Times New Roman" w:eastAsiaTheme="minorEastAsia" w:hAnsi="Times New Roman" w:cs="Times New Roman"/>
            <w:sz w:val="28"/>
            <w:szCs w:val="28"/>
            <w:lang w:eastAsia="ru-RU"/>
          </w:rPr>
          <w:t>частью 4</w:t>
        </w:r>
      </w:hyperlink>
      <w:r>
        <w:rPr>
          <w:rFonts w:ascii="Times New Roman" w:eastAsiaTheme="minorEastAsia" w:hAnsi="Times New Roman" w:cs="Times New Roman"/>
          <w:sz w:val="28"/>
          <w:szCs w:val="28"/>
          <w:lang w:eastAsia="ru-RU"/>
        </w:rPr>
        <w:t xml:space="preserve"> статьи 69 Закона № 218-ФЗ. Закон не обязывает подтверждать свидетельство выпиской из ЕГРН.</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 узнать площадь МКД для определения кворума на ОСС</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Из документов технической инвентаризации или выписки из ЕГРН.</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Для расчета доли в праве общей собственности на общее имущество в МКД применяют следующие данные:</w:t>
      </w:r>
    </w:p>
    <w:p w:rsidR="001C0F79" w:rsidRDefault="001C0F79" w:rsidP="001C0F79">
      <w:pPr>
        <w:numPr>
          <w:ilvl w:val="0"/>
          <w:numId w:val="1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площадь МКД без учета помещений общего пользования;</w:t>
      </w:r>
    </w:p>
    <w:p w:rsidR="001C0F79" w:rsidRDefault="001C0F79" w:rsidP="001C0F79">
      <w:pPr>
        <w:numPr>
          <w:ilvl w:val="0"/>
          <w:numId w:val="1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площадь нежилого помещения, если рассчитывается доля в праве на общее имущество собственника нежилого помещения;</w:t>
      </w:r>
    </w:p>
    <w:p w:rsidR="001C0F79" w:rsidRDefault="001C0F79" w:rsidP="001C0F79">
      <w:pPr>
        <w:numPr>
          <w:ilvl w:val="0"/>
          <w:numId w:val="1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жилого помещения без учета балконов и лоджий.</w:t>
      </w:r>
    </w:p>
    <w:p w:rsidR="001C0F79" w:rsidRDefault="001C0F79" w:rsidP="001C0F79">
      <w:pPr>
        <w:spacing w:after="0"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Сведения о площади МКД указаны в документах технической инвентаризации, например в техническом паспорте. Кроме того, такую информацию содержит ЕГРН. При расхождении сведений применяются </w:t>
      </w:r>
      <w:r>
        <w:rPr>
          <w:rFonts w:ascii="Times New Roman" w:eastAsiaTheme="minorEastAsia" w:hAnsi="Times New Roman" w:cs="Times New Roman"/>
          <w:sz w:val="28"/>
          <w:szCs w:val="28"/>
          <w:lang w:eastAsia="ru-RU"/>
        </w:rPr>
        <w:lastRenderedPageBreak/>
        <w:t xml:space="preserve">данные из ЕГРН. Это прямо указано в </w:t>
      </w:r>
      <w:proofErr w:type="spellStart"/>
      <w:r>
        <w:rPr>
          <w:rFonts w:ascii="Times New Roman" w:eastAsiaTheme="minorEastAsia" w:hAnsi="Times New Roman" w:cs="Times New Roman"/>
          <w:sz w:val="28"/>
          <w:szCs w:val="28"/>
          <w:lang w:eastAsia="ru-RU"/>
        </w:rPr>
        <w:t>п.п</w:t>
      </w:r>
      <w:proofErr w:type="spellEnd"/>
      <w:r>
        <w:rPr>
          <w:rFonts w:ascii="Times New Roman" w:eastAsiaTheme="minorEastAsia" w:hAnsi="Times New Roman" w:cs="Times New Roman"/>
          <w:sz w:val="28"/>
          <w:szCs w:val="28"/>
          <w:lang w:eastAsia="ru-RU"/>
        </w:rPr>
        <w:t xml:space="preserve">. </w:t>
      </w:r>
      <w:hyperlink r:id="rId86" w:anchor="/document/99/901991977/XA00M6U2MJ/" w:history="1">
        <w:r>
          <w:rPr>
            <w:rStyle w:val="a8"/>
            <w:rFonts w:ascii="Times New Roman" w:eastAsiaTheme="minorEastAsia" w:hAnsi="Times New Roman" w:cs="Times New Roman"/>
            <w:sz w:val="28"/>
            <w:szCs w:val="28"/>
            <w:lang w:eastAsia="ru-RU"/>
          </w:rPr>
          <w:t>3</w:t>
        </w:r>
      </w:hyperlink>
      <w:r>
        <w:rPr>
          <w:rFonts w:ascii="Times New Roman" w:eastAsiaTheme="minorEastAsia" w:hAnsi="Times New Roman" w:cs="Times New Roman"/>
          <w:sz w:val="28"/>
          <w:szCs w:val="28"/>
          <w:lang w:eastAsia="ru-RU"/>
        </w:rPr>
        <w:t xml:space="preserve">, </w:t>
      </w:r>
      <w:hyperlink r:id="rId87" w:anchor="/document/99/901991977/XA00M7G2MM/" w:history="1">
        <w:r>
          <w:rPr>
            <w:rStyle w:val="a8"/>
            <w:rFonts w:ascii="Times New Roman" w:eastAsiaTheme="minorEastAsia" w:hAnsi="Times New Roman" w:cs="Times New Roman"/>
            <w:sz w:val="28"/>
            <w:szCs w:val="28"/>
            <w:lang w:eastAsia="ru-RU"/>
          </w:rPr>
          <w:t>4</w:t>
        </w:r>
      </w:hyperlink>
      <w:r>
        <w:rPr>
          <w:rFonts w:ascii="Times New Roman" w:eastAsiaTheme="minorEastAsia" w:hAnsi="Times New Roman" w:cs="Times New Roman"/>
          <w:sz w:val="28"/>
          <w:szCs w:val="28"/>
          <w:lang w:eastAsia="ru-RU"/>
        </w:rPr>
        <w:t xml:space="preserve"> Правил содержания общего имущества, утвержденных </w:t>
      </w:r>
      <w:hyperlink r:id="rId88" w:anchor="/document/99/901991977/" w:history="1">
        <w:r>
          <w:rPr>
            <w:rStyle w:val="a8"/>
            <w:rFonts w:ascii="Times New Roman" w:eastAsiaTheme="minorEastAsia" w:hAnsi="Times New Roman" w:cs="Times New Roman"/>
            <w:sz w:val="28"/>
            <w:szCs w:val="28"/>
            <w:lang w:eastAsia="ru-RU"/>
          </w:rPr>
          <w:t>постановлением Правительства от 13.08.2006 года № 491</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 определить размер доли в праве общей собственности на общее имущество в МКД</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Доля в праве общей собственности на общее имущество пропорциональна размеру общей площади помещения собственника (</w:t>
      </w:r>
      <w:hyperlink r:id="rId89" w:anchor="/document/99/901919946/XA00MFI2O9/" w:tooltip="https://vip.1umd.ru/#/document/99/901919946/XA00MFI2O9/" w:history="1">
        <w:r>
          <w:rPr>
            <w:rStyle w:val="a8"/>
            <w:rFonts w:ascii="Times New Roman" w:eastAsiaTheme="minorEastAsia" w:hAnsi="Times New Roman" w:cs="Times New Roman"/>
            <w:sz w:val="28"/>
            <w:szCs w:val="28"/>
            <w:lang w:eastAsia="ru-RU"/>
          </w:rPr>
          <w:t>ч. 1 ст. 37 ЖК</w:t>
        </w:r>
      </w:hyperlink>
      <w:r>
        <w:rPr>
          <w:rFonts w:ascii="Times New Roman" w:eastAsiaTheme="minorEastAsia" w:hAnsi="Times New Roman" w:cs="Times New Roman"/>
          <w:sz w:val="28"/>
          <w:szCs w:val="28"/>
          <w:lang w:eastAsia="ru-RU"/>
        </w:rPr>
        <w:t>). Чтобы определить размер доли, разделите площадь помещения, которое принадлежит собственнику, на площадь всех помещений в МКД. Площадь общего имущества в МКД не учитывают.</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Вы можете использовать формулу:</w:t>
      </w:r>
    </w:p>
    <w:tbl>
      <w:tblPr>
        <w:tblW w:w="5000" w:type="pct"/>
        <w:tblCellMar>
          <w:top w:w="75" w:type="dxa"/>
          <w:left w:w="150" w:type="dxa"/>
          <w:bottom w:w="75" w:type="dxa"/>
          <w:right w:w="150" w:type="dxa"/>
        </w:tblCellMar>
        <w:tblLook w:val="04A0" w:firstRow="1" w:lastRow="0" w:firstColumn="1" w:lastColumn="0" w:noHBand="0" w:noVBand="1"/>
      </w:tblPr>
      <w:tblGrid>
        <w:gridCol w:w="3138"/>
        <w:gridCol w:w="512"/>
        <w:gridCol w:w="2482"/>
        <w:gridCol w:w="801"/>
        <w:gridCol w:w="2722"/>
      </w:tblGrid>
      <w:tr w:rsidR="001C0F79" w:rsidTr="001C0F79">
        <w:trPr>
          <w:trHeight w:val="825"/>
        </w:trPr>
        <w:tc>
          <w:tcPr>
            <w:tcW w:w="2940" w:type="dxa"/>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Доля в праве на общее имущество в МКД</w:t>
            </w:r>
          </w:p>
        </w:tc>
        <w:tc>
          <w:tcPr>
            <w:tcW w:w="480" w:type="dxa"/>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325" w:type="dxa"/>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Общая площадь помещения</w:t>
            </w:r>
          </w:p>
        </w:tc>
        <w:tc>
          <w:tcPr>
            <w:tcW w:w="750" w:type="dxa"/>
            <w:tcBorders>
              <w:top w:val="nil"/>
              <w:left w:val="nil"/>
              <w:bottom w:val="nil"/>
              <w:right w:val="single" w:sz="6" w:space="0" w:color="000000"/>
            </w:tcBorders>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2550" w:type="dxa"/>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Общая площадь всех помещений в МКД (без учета помещений общего пользования)</w:t>
            </w:r>
          </w:p>
        </w:tc>
      </w:tr>
    </w:tbl>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Кто, кроме собственника помещения, может запросить данные регистрационного учета такого собственника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Данные вправе запросить:</w:t>
      </w:r>
    </w:p>
    <w:p w:rsidR="001C0F79" w:rsidRDefault="001C0F79" w:rsidP="001C0F79">
      <w:pPr>
        <w:numPr>
          <w:ilvl w:val="0"/>
          <w:numId w:val="1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собственника;</w:t>
      </w:r>
    </w:p>
    <w:p w:rsidR="001C0F79" w:rsidRDefault="001C0F79" w:rsidP="001C0F79">
      <w:pPr>
        <w:numPr>
          <w:ilvl w:val="0"/>
          <w:numId w:val="1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которые проживают в помещении собственника на законном основании (например, зарегистрированы в нем).</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Такое правило следует из положений </w:t>
      </w:r>
      <w:hyperlink r:id="rId90" w:anchor="/document/99/901990051/" w:history="1">
        <w:r>
          <w:rPr>
            <w:rStyle w:val="a8"/>
            <w:rFonts w:ascii="Times New Roman" w:eastAsiaTheme="minorEastAsia" w:hAnsi="Times New Roman" w:cs="Times New Roman"/>
            <w:sz w:val="28"/>
            <w:szCs w:val="28"/>
            <w:lang w:eastAsia="ru-RU"/>
          </w:rPr>
          <w:t>Закона № 149-ФЗ</w:t>
        </w:r>
      </w:hyperlink>
      <w:r>
        <w:rPr>
          <w:rFonts w:ascii="Times New Roman" w:eastAsiaTheme="minorEastAsia" w:hAnsi="Times New Roman" w:cs="Times New Roman"/>
          <w:sz w:val="28"/>
          <w:szCs w:val="28"/>
          <w:lang w:eastAsia="ru-RU"/>
        </w:rPr>
        <w:t xml:space="preserve">, Административного регламента МВД по предоставлению государственной услуги по регистрационному учету граждан РФ по месту пребывания и по месту жительства в пределах РФ, утвержденного </w:t>
      </w:r>
      <w:hyperlink r:id="rId91" w:anchor="/document/99/902374529/" w:tgtFrame="_self" w:history="1">
        <w:r>
          <w:rPr>
            <w:rStyle w:val="a8"/>
            <w:rFonts w:ascii="Times New Roman" w:eastAsiaTheme="minorEastAsia" w:hAnsi="Times New Roman" w:cs="Times New Roman"/>
            <w:sz w:val="28"/>
            <w:szCs w:val="28"/>
            <w:lang w:eastAsia="ru-RU"/>
          </w:rPr>
          <w:t>приказом МВД от 31.12.2017 № 984</w:t>
        </w:r>
      </w:hyperlink>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Может ли УО по запросу собственников или госорганов предоставить телефон, адрес электронной почты, сведения о месте работы собственника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Нет, без согласия собственника не может.</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УО как оператор персональных данных вправе собирать, обновлять, хранить, обрабатывать информацию о собственниках и нанимателях. Но УО не </w:t>
      </w:r>
      <w:proofErr w:type="gramStart"/>
      <w:r>
        <w:rPr>
          <w:rFonts w:ascii="Times New Roman" w:eastAsiaTheme="minorEastAsia" w:hAnsi="Times New Roman" w:cs="Times New Roman"/>
          <w:sz w:val="28"/>
          <w:szCs w:val="28"/>
          <w:lang w:eastAsia="ru-RU"/>
        </w:rPr>
        <w:t>обязана</w:t>
      </w:r>
      <w:proofErr w:type="gramEnd"/>
      <w:r>
        <w:rPr>
          <w:rFonts w:ascii="Times New Roman" w:eastAsiaTheme="minorEastAsia" w:hAnsi="Times New Roman" w:cs="Times New Roman"/>
          <w:sz w:val="28"/>
          <w:szCs w:val="28"/>
          <w:lang w:eastAsia="ru-RU"/>
        </w:rPr>
        <w:t xml:space="preserve"> вносить в реестр собственников мобильный телефон, адрес </w:t>
      </w:r>
      <w:r>
        <w:rPr>
          <w:rFonts w:ascii="Times New Roman" w:eastAsiaTheme="minorEastAsia" w:hAnsi="Times New Roman" w:cs="Times New Roman"/>
          <w:sz w:val="28"/>
          <w:szCs w:val="28"/>
          <w:lang w:eastAsia="ru-RU"/>
        </w:rPr>
        <w:lastRenderedPageBreak/>
        <w:t xml:space="preserve">электронной почты, сведения о месте работы собственника и т. д. Это следует из </w:t>
      </w:r>
      <w:hyperlink r:id="rId92" w:anchor="/document/99/901919946/XA00MIQ2NN/" w:tooltip="https://vip.1umd.ru/#/document/99/901919946/XA00MIQ2NN/" w:history="1">
        <w:r>
          <w:rPr>
            <w:rStyle w:val="a8"/>
            <w:rFonts w:ascii="Times New Roman" w:eastAsiaTheme="minorEastAsia" w:hAnsi="Times New Roman" w:cs="Times New Roman"/>
            <w:sz w:val="28"/>
            <w:szCs w:val="28"/>
            <w:lang w:eastAsia="ru-RU"/>
          </w:rPr>
          <w:t>части 3.1</w:t>
        </w:r>
      </w:hyperlink>
      <w:r>
        <w:rPr>
          <w:rFonts w:ascii="Times New Roman" w:eastAsiaTheme="minorEastAsia" w:hAnsi="Times New Roman" w:cs="Times New Roman"/>
          <w:sz w:val="28"/>
          <w:szCs w:val="28"/>
          <w:lang w:eastAsia="ru-RU"/>
        </w:rPr>
        <w:t xml:space="preserve"> статьи 45 ЖК. Если в УО есть подобные данные собственника, чтобы их предоставить, нужно его согласие.</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Какой приоритет у сведений в выписках из ЕГРН</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Чтобы определить состав общего имущества в МКД, используют информацию из ЕГРН:</w:t>
      </w:r>
    </w:p>
    <w:p w:rsidR="001C0F79" w:rsidRDefault="001C0F79" w:rsidP="001C0F79">
      <w:pPr>
        <w:numPr>
          <w:ilvl w:val="0"/>
          <w:numId w:val="17"/>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правах на объекты недвижимости, которые относятся к общему имуществу;</w:t>
      </w:r>
    </w:p>
    <w:p w:rsidR="001C0F79" w:rsidRDefault="001C0F79" w:rsidP="001C0F79">
      <w:pPr>
        <w:numPr>
          <w:ilvl w:val="0"/>
          <w:numId w:val="17"/>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в государственном земельном кадастре.</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Если эта информация не соответствует технической документации на МКД, то в приоритете сведения из ЕГРН.</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Такие правила устанавливают пункты </w:t>
      </w:r>
      <w:hyperlink r:id="rId93" w:anchor="/document/99/901991977/XA00M6U2MJ/" w:history="1">
        <w:r>
          <w:rPr>
            <w:rStyle w:val="a8"/>
            <w:rFonts w:ascii="Times New Roman" w:eastAsiaTheme="minorEastAsia" w:hAnsi="Times New Roman" w:cs="Times New Roman"/>
            <w:sz w:val="28"/>
            <w:szCs w:val="28"/>
            <w:lang w:eastAsia="ru-RU"/>
          </w:rPr>
          <w:t>3</w:t>
        </w:r>
      </w:hyperlink>
      <w:r>
        <w:rPr>
          <w:rFonts w:ascii="Times New Roman" w:eastAsiaTheme="minorEastAsia" w:hAnsi="Times New Roman" w:cs="Times New Roman"/>
          <w:sz w:val="28"/>
          <w:szCs w:val="28"/>
          <w:lang w:eastAsia="ru-RU"/>
        </w:rPr>
        <w:t xml:space="preserve">, </w:t>
      </w:r>
      <w:hyperlink r:id="rId94" w:anchor="/document/99/901991977/XA00M7G2MM/" w:history="1">
        <w:r>
          <w:rPr>
            <w:rStyle w:val="a8"/>
            <w:rFonts w:ascii="Times New Roman" w:eastAsiaTheme="minorEastAsia" w:hAnsi="Times New Roman" w:cs="Times New Roman"/>
            <w:sz w:val="28"/>
            <w:szCs w:val="28"/>
            <w:lang w:eastAsia="ru-RU"/>
          </w:rPr>
          <w:t>4</w:t>
        </w:r>
      </w:hyperlink>
      <w:r>
        <w:rPr>
          <w:rFonts w:ascii="Times New Roman" w:eastAsiaTheme="minorEastAsia" w:hAnsi="Times New Roman" w:cs="Times New Roman"/>
          <w:sz w:val="28"/>
          <w:szCs w:val="28"/>
          <w:lang w:eastAsia="ru-RU"/>
        </w:rPr>
        <w:t xml:space="preserve"> Правил содержания общего имущества в многоквартирном доме, утвержденных </w:t>
      </w:r>
      <w:hyperlink r:id="rId95" w:anchor="/document/99/901991977/" w:history="1">
        <w:r>
          <w:rPr>
            <w:rStyle w:val="a8"/>
            <w:rFonts w:ascii="Times New Roman" w:eastAsiaTheme="minorEastAsia" w:hAnsi="Times New Roman" w:cs="Times New Roman"/>
            <w:sz w:val="28"/>
            <w:szCs w:val="28"/>
            <w:lang w:eastAsia="ru-RU"/>
          </w:rPr>
          <w:t>постановлением Правительства от 13.08.2006 № 491</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Эти же правила применяйте к жилым и нежилым помещениям в МКД (</w:t>
      </w:r>
      <w:hyperlink r:id="rId96" w:anchor="/document/99/901919946/XA00M8E2MP/" w:history="1">
        <w:r>
          <w:rPr>
            <w:rStyle w:val="a8"/>
            <w:rFonts w:ascii="Times New Roman" w:eastAsiaTheme="minorEastAsia" w:hAnsi="Times New Roman" w:cs="Times New Roman"/>
            <w:sz w:val="28"/>
            <w:szCs w:val="28"/>
            <w:lang w:eastAsia="ru-RU"/>
          </w:rPr>
          <w:t>ст. 7 ЖК</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Обязан ли собственник помещения уведомить управляющую МКД организацию, если площадь его помещения изменилась</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По закону не </w:t>
      </w:r>
      <w:proofErr w:type="gramStart"/>
      <w:r>
        <w:rPr>
          <w:rFonts w:ascii="Times New Roman" w:eastAsiaTheme="minorEastAsia" w:hAnsi="Times New Roman" w:cs="Times New Roman"/>
          <w:sz w:val="28"/>
          <w:szCs w:val="28"/>
          <w:lang w:eastAsia="ru-RU"/>
        </w:rPr>
        <w:t>обязан</w:t>
      </w:r>
      <w:proofErr w:type="gramEnd"/>
      <w:r>
        <w:rPr>
          <w:rFonts w:ascii="Times New Roman" w:eastAsiaTheme="minorEastAsia" w:hAnsi="Times New Roman" w:cs="Times New Roman"/>
          <w:sz w:val="28"/>
          <w:szCs w:val="28"/>
          <w:lang w:eastAsia="ru-RU"/>
        </w:rPr>
        <w:t>. Обязанность можно прописать в договоре управления МКД.</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Объясните собственнику, что он оплачивает содержание общего имущества соразмерно своей доле в праве общей собственности на это имущество. Такая доля пропорциональна размеру общей площади помещения собственника (</w:t>
      </w:r>
      <w:hyperlink r:id="rId97" w:anchor="/document/99/901919946/XA00MFI2O9/" w:tooltip="https://vip.1umd.ru/#/document/99/901919946/XA00MFI2O9/" w:history="1">
        <w:r>
          <w:rPr>
            <w:rStyle w:val="a8"/>
            <w:rFonts w:ascii="Times New Roman" w:eastAsiaTheme="minorEastAsia" w:hAnsi="Times New Roman" w:cs="Times New Roman"/>
            <w:sz w:val="28"/>
            <w:szCs w:val="28"/>
            <w:lang w:eastAsia="ru-RU"/>
          </w:rPr>
          <w:t>ч. 1</w:t>
        </w:r>
      </w:hyperlink>
      <w:r>
        <w:rPr>
          <w:rFonts w:ascii="Times New Roman" w:eastAsiaTheme="minorEastAsia" w:hAnsi="Times New Roman" w:cs="Times New Roman"/>
          <w:sz w:val="28"/>
          <w:szCs w:val="28"/>
          <w:lang w:eastAsia="ru-RU"/>
        </w:rPr>
        <w:t xml:space="preserve"> ст. 37, </w:t>
      </w:r>
      <w:hyperlink r:id="rId98" w:anchor="/document/99/901919946/ZA023KE3H5/" w:tooltip="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w:history="1">
        <w:r>
          <w:rPr>
            <w:rStyle w:val="a8"/>
            <w:rFonts w:ascii="Times New Roman" w:eastAsiaTheme="minorEastAsia" w:hAnsi="Times New Roman" w:cs="Times New Roman"/>
            <w:sz w:val="28"/>
            <w:szCs w:val="28"/>
            <w:lang w:eastAsia="ru-RU"/>
          </w:rPr>
          <w:t>ч. 1</w:t>
        </w:r>
      </w:hyperlink>
      <w:r>
        <w:rPr>
          <w:rFonts w:ascii="Times New Roman" w:eastAsiaTheme="minorEastAsia" w:hAnsi="Times New Roman" w:cs="Times New Roman"/>
          <w:sz w:val="28"/>
          <w:szCs w:val="28"/>
          <w:lang w:eastAsia="ru-RU"/>
        </w:rPr>
        <w:t xml:space="preserve"> ст. 158 ЖК).</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Кроме того, если изменяется площадь помещения, изменяются и существенные условия договора управления. Собственник обязан известить об этом УО как сторону договора (</w:t>
      </w:r>
      <w:hyperlink r:id="rId99" w:anchor="/document/99/901919946/XA00MB62NM/" w:history="1">
        <w:r>
          <w:rPr>
            <w:rStyle w:val="a8"/>
            <w:rFonts w:ascii="Times New Roman" w:eastAsiaTheme="minorEastAsia" w:hAnsi="Times New Roman" w:cs="Times New Roman"/>
            <w:sz w:val="28"/>
            <w:szCs w:val="28"/>
            <w:lang w:eastAsia="ru-RU"/>
          </w:rPr>
          <w:t>ч. 8</w:t>
        </w:r>
      </w:hyperlink>
      <w:r>
        <w:rPr>
          <w:rFonts w:ascii="Times New Roman" w:eastAsiaTheme="minorEastAsia" w:hAnsi="Times New Roman" w:cs="Times New Roman"/>
          <w:sz w:val="28"/>
          <w:szCs w:val="28"/>
          <w:lang w:eastAsia="ru-RU"/>
        </w:rPr>
        <w:t xml:space="preserve"> ст. 162 ЖК, </w:t>
      </w:r>
      <w:hyperlink r:id="rId100" w:anchor="/document/99/9027690/XA00MH82NM/" w:tooltip="1. Изменение и расторжение договора возможны по соглашению сторон, если иное не предусмотрено настоящим Кодексом, другими законами или договором. Многосторонним договором, исполнение..." w:history="1">
        <w:r>
          <w:rPr>
            <w:rStyle w:val="a8"/>
            <w:rFonts w:ascii="Times New Roman" w:eastAsiaTheme="minorEastAsia" w:hAnsi="Times New Roman" w:cs="Times New Roman"/>
            <w:sz w:val="28"/>
            <w:szCs w:val="28"/>
            <w:lang w:eastAsia="ru-RU"/>
          </w:rPr>
          <w:t>ч. 1</w:t>
        </w:r>
      </w:hyperlink>
      <w:r>
        <w:rPr>
          <w:rFonts w:ascii="Times New Roman" w:eastAsiaTheme="minorEastAsia" w:hAnsi="Times New Roman" w:cs="Times New Roman"/>
          <w:sz w:val="28"/>
          <w:szCs w:val="28"/>
          <w:lang w:eastAsia="ru-RU"/>
        </w:rPr>
        <w:t xml:space="preserve"> ст. 450 ГК).</w:t>
      </w:r>
    </w:p>
    <w:p w:rsidR="001C0F79" w:rsidRDefault="001C0F79" w:rsidP="001C0F79">
      <w:pPr>
        <w:spacing w:after="0" w:line="276" w:lineRule="auto"/>
        <w:jc w:val="both"/>
        <w:rPr>
          <w:rFonts w:ascii="Times New Roman" w:eastAsiaTheme="minorEastAsia" w:hAnsi="Times New Roman" w:cs="Times New Roman"/>
          <w:b/>
          <w:color w:val="002060"/>
          <w:sz w:val="28"/>
          <w:szCs w:val="28"/>
          <w:u w:val="single"/>
          <w:lang w:eastAsia="ru-RU"/>
        </w:rPr>
      </w:pPr>
      <w:r>
        <w:rPr>
          <w:rFonts w:ascii="Times New Roman" w:eastAsiaTheme="minorEastAsia" w:hAnsi="Times New Roman" w:cs="Times New Roman"/>
          <w:b/>
          <w:color w:val="002060"/>
          <w:sz w:val="28"/>
          <w:szCs w:val="28"/>
          <w:u w:val="single"/>
          <w:lang w:eastAsia="ru-RU"/>
        </w:rPr>
        <w:t>----------------------------------------------------------------------------------------------------------------</w:t>
      </w:r>
    </w:p>
    <w:p w:rsidR="001C0F79" w:rsidRDefault="001C0F79" w:rsidP="001C0F79">
      <w:pPr>
        <w:spacing w:after="150" w:line="240" w:lineRule="auto"/>
        <w:rPr>
          <w:rFonts w:ascii="Arial" w:eastAsia="Times New Roman" w:hAnsi="Arial" w:cs="Arial"/>
          <w:color w:val="222222"/>
          <w:sz w:val="21"/>
          <w:szCs w:val="21"/>
          <w:lang w:eastAsia="ru-RU"/>
        </w:rPr>
      </w:pPr>
    </w:p>
    <w:p w:rsidR="001C0F79" w:rsidRDefault="001C0F79" w:rsidP="001C0F79">
      <w:pPr>
        <w:pStyle w:val="a7"/>
        <w:numPr>
          <w:ilvl w:val="0"/>
          <w:numId w:val="2"/>
        </w:num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Как УО прекратить управлять домом по истечении срока действия ДУ</w:t>
      </w:r>
    </w:p>
    <w:p w:rsidR="001C0F79" w:rsidRDefault="001C0F79" w:rsidP="001C0F79">
      <w:pPr>
        <w:rPr>
          <w:rFonts w:ascii="Times New Roman" w:hAnsi="Times New Roman" w:cs="Times New Roman"/>
          <w:b/>
          <w:sz w:val="28"/>
          <w:szCs w:val="28"/>
        </w:rPr>
      </w:pPr>
      <w:r>
        <w:rPr>
          <w:rFonts w:ascii="Times New Roman" w:hAnsi="Times New Roman" w:cs="Times New Roman"/>
          <w:b/>
          <w:sz w:val="28"/>
          <w:szCs w:val="28"/>
        </w:rPr>
        <w:lastRenderedPageBreak/>
        <w:t xml:space="preserve">Одна из сторон договора управления вправе заявить об отказе от его пролонгации после истечения срока действия документа. Это один из способов для УО прекратить обслуживать МКД. Вместе с Еленой </w:t>
      </w:r>
      <w:proofErr w:type="spellStart"/>
      <w:r>
        <w:rPr>
          <w:rFonts w:ascii="Times New Roman" w:hAnsi="Times New Roman" w:cs="Times New Roman"/>
          <w:b/>
          <w:sz w:val="28"/>
          <w:szCs w:val="28"/>
        </w:rPr>
        <w:t>Шерешовец</w:t>
      </w:r>
      <w:proofErr w:type="spellEnd"/>
      <w:r>
        <w:rPr>
          <w:rFonts w:ascii="Times New Roman" w:hAnsi="Times New Roman" w:cs="Times New Roman"/>
          <w:b/>
          <w:sz w:val="28"/>
          <w:szCs w:val="28"/>
        </w:rPr>
        <w:t xml:space="preserve"> разобрались, как правильно оформить отказ от дома на таком основании и что по этому поводу говорил ВС РФ.</w:t>
      </w:r>
    </w:p>
    <w:p w:rsidR="001C0F79" w:rsidRDefault="001C0F79" w:rsidP="001C0F79">
      <w:pPr>
        <w:rPr>
          <w:rFonts w:ascii="Times New Roman" w:hAnsi="Times New Roman" w:cs="Times New Roman"/>
          <w:sz w:val="28"/>
          <w:szCs w:val="28"/>
        </w:rPr>
      </w:pPr>
      <w:r>
        <w:rPr>
          <w:rFonts w:ascii="Times New Roman" w:hAnsi="Times New Roman" w:cs="Times New Roman"/>
          <w:b/>
          <w:color w:val="002060"/>
          <w:sz w:val="32"/>
          <w:szCs w:val="32"/>
          <w:u w:val="single"/>
        </w:rPr>
        <w:t>Отказаться от пролонгации договора управления после истечения срока его действия</w:t>
      </w:r>
      <w:r>
        <w:rPr>
          <w:rFonts w:ascii="Times New Roman" w:hAnsi="Times New Roman" w:cs="Times New Roman"/>
          <w:color w:val="002060"/>
          <w:sz w:val="28"/>
          <w:szCs w:val="28"/>
        </w:rPr>
        <w:t xml:space="preserve"> </w:t>
      </w:r>
    </w:p>
    <w:p w:rsidR="001C0F79" w:rsidRDefault="001C0F79" w:rsidP="001C0F79">
      <w:pPr>
        <w:rPr>
          <w:rFonts w:ascii="Times New Roman" w:hAnsi="Times New Roman" w:cs="Times New Roman"/>
          <w:sz w:val="28"/>
          <w:szCs w:val="28"/>
        </w:rPr>
      </w:pPr>
      <w:r>
        <w:rPr>
          <w:rFonts w:ascii="Times New Roman" w:hAnsi="Times New Roman" w:cs="Times New Roman"/>
          <w:sz w:val="28"/>
          <w:szCs w:val="28"/>
        </w:rPr>
        <w:t xml:space="preserve">Обстоятельства, когда организация прекращает управлять домом, бывают разные: </w:t>
      </w:r>
    </w:p>
    <w:p w:rsidR="001C0F79" w:rsidRDefault="001C0F79" w:rsidP="001C0F79">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 xml:space="preserve">Собственники на ОСС приняли решение о досрочном расторжении договора управления и выборе другой компании или создании ТСЖ. Новая УО начинает управлять МКД с момента, когда орган ГЖН внесёт изменения в реестр лицензий (ч. 7 ст. 162 ЖК РФ). </w:t>
      </w:r>
    </w:p>
    <w:p w:rsidR="001C0F79" w:rsidRDefault="001C0F79" w:rsidP="001C0F79">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 xml:space="preserve">УО лишилась лицензии и права управлять домом из-за нарушений лицензионных требований, в том числе грубых. В силу вступают нормы ч. 3 ст. 200 ЖК РФ: бывшая управляющая организация продолжает нести ответственность за содержание и ремонт дома даже после исключения её из реестра лицензий. </w:t>
      </w:r>
    </w:p>
    <w:p w:rsidR="001C0F79" w:rsidRDefault="001C0F79" w:rsidP="001C0F79">
      <w:pPr>
        <w:pStyle w:val="a7"/>
        <w:numPr>
          <w:ilvl w:val="0"/>
          <w:numId w:val="18"/>
        </w:numPr>
        <w:rPr>
          <w:rFonts w:ascii="Times New Roman" w:hAnsi="Times New Roman" w:cs="Times New Roman"/>
          <w:sz w:val="28"/>
          <w:szCs w:val="28"/>
        </w:rPr>
      </w:pPr>
      <w:r>
        <w:rPr>
          <w:rFonts w:ascii="Times New Roman" w:hAnsi="Times New Roman" w:cs="Times New Roman"/>
          <w:sz w:val="28"/>
          <w:szCs w:val="28"/>
        </w:rPr>
        <w:t>Отношения между собственниками помещений и УО прекратились, потому что истёк срок действия договора управления. Эта ситуация вызывает вопросы и судебные споры в случае, если бывшая УО, муниципалитет и, или собственники не предприняли предписанные законодательством шаги, и дом остался без управления. Ниже разбираем случай подробнее.</w:t>
      </w:r>
    </w:p>
    <w:p w:rsidR="001C0F79" w:rsidRDefault="001C0F79" w:rsidP="001C0F79">
      <w:pPr>
        <w:rPr>
          <w:rFonts w:ascii="Times New Roman" w:hAnsi="Times New Roman" w:cs="Times New Roman"/>
          <w:color w:val="002060"/>
          <w:sz w:val="28"/>
          <w:szCs w:val="28"/>
        </w:rPr>
      </w:pPr>
      <w:r>
        <w:rPr>
          <w:rFonts w:ascii="Times New Roman" w:hAnsi="Times New Roman" w:cs="Times New Roman"/>
          <w:b/>
          <w:color w:val="002060"/>
          <w:sz w:val="32"/>
          <w:szCs w:val="32"/>
          <w:u w:val="single"/>
        </w:rPr>
        <w:t>Уведомить собственников и муниципалитет об отказе от пролонгации договора</w:t>
      </w:r>
      <w:r>
        <w:rPr>
          <w:rFonts w:ascii="Times New Roman" w:hAnsi="Times New Roman" w:cs="Times New Roman"/>
          <w:color w:val="002060"/>
          <w:sz w:val="28"/>
          <w:szCs w:val="28"/>
        </w:rPr>
        <w:t xml:space="preserve"> </w:t>
      </w:r>
    </w:p>
    <w:p w:rsidR="001C0F79" w:rsidRDefault="001C0F79" w:rsidP="001C0F79">
      <w:pPr>
        <w:jc w:val="both"/>
        <w:rPr>
          <w:rFonts w:ascii="Times New Roman" w:hAnsi="Times New Roman" w:cs="Times New Roman"/>
          <w:sz w:val="28"/>
          <w:szCs w:val="28"/>
        </w:rPr>
      </w:pPr>
      <w:r>
        <w:rPr>
          <w:rFonts w:ascii="Times New Roman" w:hAnsi="Times New Roman" w:cs="Times New Roman"/>
          <w:color w:val="002060"/>
          <w:sz w:val="28"/>
          <w:szCs w:val="28"/>
        </w:rPr>
        <w:t xml:space="preserve">       </w:t>
      </w:r>
      <w:r>
        <w:rPr>
          <w:rFonts w:ascii="Times New Roman" w:hAnsi="Times New Roman" w:cs="Times New Roman"/>
          <w:sz w:val="28"/>
          <w:szCs w:val="28"/>
        </w:rPr>
        <w:t xml:space="preserve">Если срок договора управления истекает и УО не собирается его пролонгировать, в соответствии с ч. 6 ст. 162 ЖК РФ, она заранее уведомляет собственников и муниципалитет об этом. Собственники или орган местного самоуправления должны принять меры, чтобы МКД перешёл к новой компании или к ТСЖ.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Если это не было сделано, то дом </w:t>
      </w:r>
      <w:proofErr w:type="spellStart"/>
      <w:r>
        <w:rPr>
          <w:rFonts w:ascii="Times New Roman" w:hAnsi="Times New Roman" w:cs="Times New Roman"/>
          <w:sz w:val="28"/>
          <w:szCs w:val="28"/>
        </w:rPr>
        <w:t>оставётся</w:t>
      </w:r>
      <w:proofErr w:type="spellEnd"/>
      <w:r>
        <w:rPr>
          <w:rFonts w:ascii="Times New Roman" w:hAnsi="Times New Roman" w:cs="Times New Roman"/>
          <w:sz w:val="28"/>
          <w:szCs w:val="28"/>
        </w:rPr>
        <w:t xml:space="preserve"> без управления. В такой ситуации собственники, как правило, обращаются с жалобой в орган ГЖН: никто не выставляет квитанции, не отвечает за аварии и ремонт в доме, уборка мест общего пользования прекратилась. Орган ГЖН после проверки привлекает к ответственности </w:t>
      </w:r>
      <w:proofErr w:type="gramStart"/>
      <w:r>
        <w:rPr>
          <w:rFonts w:ascii="Times New Roman" w:hAnsi="Times New Roman" w:cs="Times New Roman"/>
          <w:sz w:val="28"/>
          <w:szCs w:val="28"/>
        </w:rPr>
        <w:t>бывшую</w:t>
      </w:r>
      <w:proofErr w:type="gramEnd"/>
      <w:r>
        <w:rPr>
          <w:rFonts w:ascii="Times New Roman" w:hAnsi="Times New Roman" w:cs="Times New Roman"/>
          <w:sz w:val="28"/>
          <w:szCs w:val="28"/>
        </w:rPr>
        <w:t xml:space="preserve"> УО, срок действия договора управления с которой истёк и не был пролонгирован.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Ведомство принуждает УО продолжать управлять домом, пока ОСС или муниципалитет не выберут ей замену. В итоге в таких ситуациях обычно разбираются суды.</w:t>
      </w:r>
    </w:p>
    <w:p w:rsidR="001C0F79" w:rsidRDefault="001C0F79" w:rsidP="001C0F79">
      <w:pPr>
        <w:rPr>
          <w:rFonts w:ascii="Times New Roman" w:hAnsi="Times New Roman" w:cs="Times New Roman"/>
          <w:sz w:val="28"/>
          <w:szCs w:val="28"/>
        </w:rPr>
      </w:pPr>
      <w:r>
        <w:rPr>
          <w:rFonts w:ascii="Times New Roman" w:hAnsi="Times New Roman" w:cs="Times New Roman"/>
          <w:b/>
          <w:color w:val="002060"/>
          <w:sz w:val="32"/>
          <w:szCs w:val="32"/>
          <w:u w:val="single"/>
        </w:rPr>
        <w:t>Обосновать собственникам и надзорным органам право не продолжать управление домом</w:t>
      </w:r>
      <w:r>
        <w:rPr>
          <w:rFonts w:ascii="Times New Roman" w:hAnsi="Times New Roman" w:cs="Times New Roman"/>
          <w:sz w:val="28"/>
          <w:szCs w:val="28"/>
        </w:rPr>
        <w:t xml:space="preserve">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До 2021 года судебная практика складывалась не в пользу управляющих организаций, например, в определении от 23.04.2020 № 303-ЭС20-5280 по делу № А04-4010/2019 Верховный суд РФ </w:t>
      </w:r>
      <w:proofErr w:type="gramStart"/>
      <w:r>
        <w:rPr>
          <w:rFonts w:ascii="Times New Roman" w:hAnsi="Times New Roman" w:cs="Times New Roman"/>
          <w:sz w:val="28"/>
          <w:szCs w:val="28"/>
        </w:rPr>
        <w:t>согласился с позицией</w:t>
      </w:r>
      <w:proofErr w:type="gramEnd"/>
      <w:r>
        <w:rPr>
          <w:rFonts w:ascii="Times New Roman" w:hAnsi="Times New Roman" w:cs="Times New Roman"/>
          <w:sz w:val="28"/>
          <w:szCs w:val="28"/>
        </w:rPr>
        <w:t xml:space="preserve"> нижестоящих инстанций и органа ГЖН, что бывшая УО обязана работать в доме даже после истечения срока договора с собственниками.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Но в 2021 году практика изменилась, о чём в своём </w:t>
      </w:r>
      <w:proofErr w:type="spellStart"/>
      <w:r>
        <w:rPr>
          <w:rFonts w:ascii="Times New Roman" w:hAnsi="Times New Roman" w:cs="Times New Roman"/>
          <w:sz w:val="28"/>
          <w:szCs w:val="28"/>
        </w:rPr>
        <w:t>Телеграм</w:t>
      </w:r>
      <w:proofErr w:type="spellEnd"/>
      <w:r>
        <w:rPr>
          <w:rFonts w:ascii="Times New Roman" w:hAnsi="Times New Roman" w:cs="Times New Roman"/>
          <w:sz w:val="28"/>
          <w:szCs w:val="28"/>
        </w:rPr>
        <w:t>-канале рассказала глава Экспертного совета Ассоциации «Р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Елена </w:t>
      </w:r>
      <w:proofErr w:type="spellStart"/>
      <w:r>
        <w:rPr>
          <w:rFonts w:ascii="Times New Roman" w:hAnsi="Times New Roman" w:cs="Times New Roman"/>
          <w:sz w:val="28"/>
          <w:szCs w:val="28"/>
        </w:rPr>
        <w:t>Шерешовец</w:t>
      </w:r>
      <w:proofErr w:type="spellEnd"/>
      <w:r>
        <w:rPr>
          <w:rFonts w:ascii="Times New Roman" w:hAnsi="Times New Roman" w:cs="Times New Roman"/>
          <w:sz w:val="28"/>
          <w:szCs w:val="28"/>
        </w:rPr>
        <w:t xml:space="preserve">. Она привела пример новой позиции ВС РФ по данному вопросу из определения от 07.06.2021 № 309-ЭС21-295: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«если сведения об МКД удалены из реестра не по основанию нарушения лицензионных требований, а по истечении срока ДУ… УО вправе уйти из МКД и прекратить управление, не дожидаясь наступления событий, обозначенных в ч. 3 ст. 200 ЖК РФ (выбор новой УО, ТСЖ, ЖСК, назначение временной УО и т.п.)».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Эта позиция отражена и в определении от 19.04.2021 № 303-ЭС20-23313 по делу № А51-21536/2019. Верховный суд РФ указал, что требования ч. 3 ст. 200 ЖК РФ распространяются на случаи, когда надзорное ведомство исключает дом из реестра </w:t>
      </w:r>
      <w:proofErr w:type="gramStart"/>
      <w:r>
        <w:rPr>
          <w:rFonts w:ascii="Times New Roman" w:hAnsi="Times New Roman" w:cs="Times New Roman"/>
          <w:sz w:val="28"/>
          <w:szCs w:val="28"/>
        </w:rPr>
        <w:t>из-за</w:t>
      </w:r>
      <w:proofErr w:type="gramEnd"/>
      <w:r>
        <w:rPr>
          <w:rFonts w:ascii="Times New Roman" w:hAnsi="Times New Roman" w:cs="Times New Roman"/>
          <w:sz w:val="28"/>
          <w:szCs w:val="28"/>
        </w:rPr>
        <w:t xml:space="preserve">: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неисполнения предписаний и повторных грубых нарушений лицензионных требований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5, 5.1, 5.2 ст. 198 ЖК РФ);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воспрепятствования работе представителей надзорных органов (ч. 5.3 ст. 198 ЖК РФ); - вступившего в силу решения суда о банкротстве компании (ч. 5.4 ЖК ст. 198 РФ);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прекращения, аннулирования лицензии в соответствии со ст. 199 ЖК РФ.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t xml:space="preserve">   Иных случаев требования ч. 3 ст. 200 ЖК РФ не касаются. Как отметила Елена </w:t>
      </w:r>
      <w:proofErr w:type="spellStart"/>
      <w:r>
        <w:rPr>
          <w:rFonts w:ascii="Times New Roman" w:hAnsi="Times New Roman" w:cs="Times New Roman"/>
          <w:sz w:val="28"/>
          <w:szCs w:val="28"/>
        </w:rPr>
        <w:t>Шерешовец</w:t>
      </w:r>
      <w:proofErr w:type="spellEnd"/>
      <w:r>
        <w:rPr>
          <w:rFonts w:ascii="Times New Roman" w:hAnsi="Times New Roman" w:cs="Times New Roman"/>
          <w:sz w:val="28"/>
          <w:szCs w:val="28"/>
        </w:rPr>
        <w:t>, эта судебная практика распространилась и по регионам, например, решение Арбитражного суда Брянской области от 27.04.2022 по делу № А09- 2158/2022.</w:t>
      </w:r>
    </w:p>
    <w:p w:rsidR="001C0F79" w:rsidRDefault="001C0F79" w:rsidP="001C0F79">
      <w:pPr>
        <w:jc w:val="both"/>
        <w:rPr>
          <w:rFonts w:ascii="Times New Roman" w:hAnsi="Times New Roman" w:cs="Times New Roman"/>
          <w:sz w:val="28"/>
          <w:szCs w:val="28"/>
        </w:rPr>
      </w:pPr>
      <w:r>
        <w:rPr>
          <w:rFonts w:ascii="Times New Roman" w:hAnsi="Times New Roman" w:cs="Times New Roman"/>
          <w:b/>
          <w:color w:val="002060"/>
          <w:sz w:val="32"/>
          <w:szCs w:val="32"/>
          <w:u w:val="single"/>
        </w:rPr>
        <w:t>Разместить данные о прекращении договора управления в ГИС ЖКХ и передать техдокументацию на дом</w:t>
      </w:r>
      <w:r>
        <w:rPr>
          <w:rFonts w:ascii="Times New Roman" w:hAnsi="Times New Roman" w:cs="Times New Roman"/>
          <w:color w:val="002060"/>
          <w:sz w:val="28"/>
          <w:szCs w:val="28"/>
        </w:rPr>
        <w:t xml:space="preserve"> </w:t>
      </w:r>
    </w:p>
    <w:p w:rsidR="001C0F79" w:rsidRDefault="001C0F79" w:rsidP="001C0F7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Елена </w:t>
      </w:r>
      <w:proofErr w:type="spellStart"/>
      <w:r>
        <w:rPr>
          <w:rFonts w:ascii="Times New Roman" w:hAnsi="Times New Roman" w:cs="Times New Roman"/>
          <w:sz w:val="28"/>
          <w:szCs w:val="28"/>
        </w:rPr>
        <w:t>Шерешовец</w:t>
      </w:r>
      <w:proofErr w:type="spellEnd"/>
      <w:r>
        <w:rPr>
          <w:rFonts w:ascii="Times New Roman" w:hAnsi="Times New Roman" w:cs="Times New Roman"/>
          <w:sz w:val="28"/>
          <w:szCs w:val="28"/>
        </w:rPr>
        <w:t xml:space="preserve">, анализируя судебную практику по данному вопросу, составила рекомендации для организаций, которые хотят прекратить управлять МКД после окончания срока действия договора, «уйти с дома»: </w:t>
      </w:r>
    </w:p>
    <w:p w:rsidR="001C0F79" w:rsidRDefault="001C0F79" w:rsidP="001C0F79">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Направить собственникам уведомление о прекращении ДУ и отсутствии намерений продолжать управлять МКД. Сделать это нужно за 30 дней либо в срок, прописанный в самом договоре. </w:t>
      </w:r>
    </w:p>
    <w:p w:rsidR="001C0F79" w:rsidRDefault="001C0F79" w:rsidP="001C0F79">
      <w:pPr>
        <w:pStyle w:val="a7"/>
        <w:numPr>
          <w:ilvl w:val="0"/>
          <w:numId w:val="19"/>
        </w:numPr>
        <w:jc w:val="both"/>
        <w:rPr>
          <w:rFonts w:ascii="Times New Roman" w:hAnsi="Times New Roman" w:cs="Times New Roman"/>
          <w:sz w:val="28"/>
          <w:szCs w:val="28"/>
        </w:rPr>
      </w:pPr>
      <w:proofErr w:type="gramStart"/>
      <w:r>
        <w:rPr>
          <w:rFonts w:ascii="Times New Roman" w:hAnsi="Times New Roman" w:cs="Times New Roman"/>
          <w:sz w:val="28"/>
          <w:szCs w:val="28"/>
        </w:rPr>
        <w:t>Разместить сведения</w:t>
      </w:r>
      <w:proofErr w:type="gramEnd"/>
      <w:r>
        <w:rPr>
          <w:rFonts w:ascii="Times New Roman" w:hAnsi="Times New Roman" w:cs="Times New Roman"/>
          <w:sz w:val="28"/>
          <w:szCs w:val="28"/>
        </w:rPr>
        <w:t xml:space="preserve"> о прекращении договора управления домом в ГИС ЖКХ.</w:t>
      </w:r>
    </w:p>
    <w:p w:rsidR="001C0F79" w:rsidRDefault="001C0F79" w:rsidP="001C0F79">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Направить указанные сведения в орган </w:t>
      </w:r>
      <w:proofErr w:type="spellStart"/>
      <w:r>
        <w:rPr>
          <w:rFonts w:ascii="Times New Roman" w:hAnsi="Times New Roman" w:cs="Times New Roman"/>
          <w:sz w:val="28"/>
          <w:szCs w:val="28"/>
        </w:rPr>
        <w:t>Госжилнадзора</w:t>
      </w:r>
      <w:proofErr w:type="spellEnd"/>
      <w:r>
        <w:rPr>
          <w:rFonts w:ascii="Times New Roman" w:hAnsi="Times New Roman" w:cs="Times New Roman"/>
          <w:sz w:val="28"/>
          <w:szCs w:val="28"/>
        </w:rPr>
        <w:t xml:space="preserve"> субъекта РФ. </w:t>
      </w:r>
    </w:p>
    <w:p w:rsidR="001C0F79" w:rsidRDefault="001C0F79" w:rsidP="001C0F79">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Уведомить орган местного самоуправления о прекращении договора управления.</w:t>
      </w:r>
    </w:p>
    <w:p w:rsidR="001C0F79" w:rsidRDefault="001C0F79" w:rsidP="001C0F79">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Передать техническую документацию на МКД и иные связанные с управлением таким домом документы </w:t>
      </w:r>
      <w:proofErr w:type="gramStart"/>
      <w:r>
        <w:rPr>
          <w:rFonts w:ascii="Times New Roman" w:hAnsi="Times New Roman" w:cs="Times New Roman"/>
          <w:sz w:val="28"/>
          <w:szCs w:val="28"/>
        </w:rPr>
        <w:t>новой</w:t>
      </w:r>
      <w:proofErr w:type="gramEnd"/>
      <w:r>
        <w:rPr>
          <w:rFonts w:ascii="Times New Roman" w:hAnsi="Times New Roman" w:cs="Times New Roman"/>
          <w:sz w:val="28"/>
          <w:szCs w:val="28"/>
        </w:rPr>
        <w:t xml:space="preserve"> УО или собственникам. </w:t>
      </w:r>
    </w:p>
    <w:p w:rsidR="001C0F79" w:rsidRDefault="001C0F79" w:rsidP="001C0F79">
      <w:pPr>
        <w:ind w:left="360"/>
        <w:jc w:val="both"/>
        <w:rPr>
          <w:rFonts w:ascii="Times New Roman" w:hAnsi="Times New Roman" w:cs="Times New Roman"/>
          <w:sz w:val="28"/>
          <w:szCs w:val="28"/>
        </w:rPr>
      </w:pPr>
      <w:r>
        <w:rPr>
          <w:rFonts w:ascii="Times New Roman" w:hAnsi="Times New Roman" w:cs="Times New Roman"/>
          <w:sz w:val="28"/>
          <w:szCs w:val="28"/>
        </w:rPr>
        <w:t xml:space="preserve">      Как отметил один из подписчиков </w:t>
      </w:r>
      <w:proofErr w:type="spellStart"/>
      <w:r>
        <w:rPr>
          <w:rFonts w:ascii="Times New Roman" w:hAnsi="Times New Roman" w:cs="Times New Roman"/>
          <w:sz w:val="28"/>
          <w:szCs w:val="28"/>
        </w:rPr>
        <w:t>Телеграм</w:t>
      </w:r>
      <w:proofErr w:type="spellEnd"/>
      <w:r>
        <w:rPr>
          <w:rFonts w:ascii="Times New Roman" w:hAnsi="Times New Roman" w:cs="Times New Roman"/>
          <w:sz w:val="28"/>
          <w:szCs w:val="28"/>
        </w:rPr>
        <w:t xml:space="preserve">-канала Елены </w:t>
      </w:r>
      <w:proofErr w:type="spellStart"/>
      <w:r>
        <w:rPr>
          <w:rFonts w:ascii="Times New Roman" w:hAnsi="Times New Roman" w:cs="Times New Roman"/>
          <w:sz w:val="28"/>
          <w:szCs w:val="28"/>
        </w:rPr>
        <w:t>Шерешовец</w:t>
      </w:r>
      <w:proofErr w:type="spellEnd"/>
      <w:r>
        <w:rPr>
          <w:rFonts w:ascii="Times New Roman" w:hAnsi="Times New Roman" w:cs="Times New Roman"/>
          <w:sz w:val="28"/>
          <w:szCs w:val="28"/>
        </w:rPr>
        <w:t xml:space="preserve">, данная схема работает: «Примерно по такому алгоритму всегда и действовали, и всегда проходило нормально, без конфликтов и судов». </w:t>
      </w:r>
    </w:p>
    <w:p w:rsidR="001C0F79" w:rsidRDefault="001C0F79" w:rsidP="001C0F79">
      <w:pPr>
        <w:ind w:left="360"/>
        <w:jc w:val="both"/>
        <w:rPr>
          <w:rFonts w:ascii="Times New Roman" w:hAnsi="Times New Roman" w:cs="Times New Roman"/>
          <w:sz w:val="28"/>
          <w:szCs w:val="28"/>
        </w:rPr>
      </w:pPr>
      <w:r>
        <w:rPr>
          <w:rFonts w:ascii="Times New Roman" w:hAnsi="Times New Roman" w:cs="Times New Roman"/>
          <w:sz w:val="28"/>
          <w:szCs w:val="28"/>
        </w:rPr>
        <w:t xml:space="preserve">      Но даже если возникнут конфликты, УО смогут отстоять свою позицию, опираясь на примеры судебной практики Верховного суда России за последние два года. А приходилось ли вашей компании оказаться в подобной ситуации? Расскажите в комментариях.</w:t>
      </w:r>
    </w:p>
    <w:p w:rsidR="001C0F79" w:rsidRDefault="001C0F79" w:rsidP="001C0F79">
      <w:pPr>
        <w:pStyle w:val="a7"/>
        <w:numPr>
          <w:ilvl w:val="0"/>
          <w:numId w:val="2"/>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Pr>
          <w:rFonts w:ascii="Times New Roman" w:eastAsia="Times New Roman" w:hAnsi="Times New Roman" w:cs="Times New Roman"/>
          <w:b/>
          <w:bCs/>
          <w:color w:val="002060"/>
          <w:sz w:val="40"/>
          <w:szCs w:val="40"/>
          <w:u w:val="single"/>
          <w:lang w:eastAsia="ru-RU"/>
        </w:rPr>
        <w:t xml:space="preserve">Как рассчитать пени </w:t>
      </w:r>
      <w:proofErr w:type="gramStart"/>
      <w:r>
        <w:rPr>
          <w:rFonts w:ascii="Times New Roman" w:eastAsia="Times New Roman" w:hAnsi="Times New Roman" w:cs="Times New Roman"/>
          <w:b/>
          <w:bCs/>
          <w:color w:val="002060"/>
          <w:sz w:val="40"/>
          <w:szCs w:val="40"/>
          <w:u w:val="single"/>
          <w:lang w:eastAsia="ru-RU"/>
        </w:rPr>
        <w:t>по долгу за</w:t>
      </w:r>
      <w:proofErr w:type="gramEnd"/>
      <w:r>
        <w:rPr>
          <w:rFonts w:ascii="Times New Roman" w:eastAsia="Times New Roman" w:hAnsi="Times New Roman" w:cs="Times New Roman"/>
          <w:b/>
          <w:bCs/>
          <w:color w:val="002060"/>
          <w:sz w:val="40"/>
          <w:szCs w:val="40"/>
          <w:u w:val="single"/>
          <w:lang w:eastAsia="ru-RU"/>
        </w:rPr>
        <w:t xml:space="preserve"> ЖКУ</w:t>
      </w:r>
    </w:p>
    <w:p w:rsidR="001C0F79" w:rsidRDefault="001C0F79" w:rsidP="001C0F79">
      <w:pPr>
        <w:spacing w:before="100" w:beforeAutospacing="1" w:after="100" w:afterAutospacing="1" w:line="276" w:lineRule="auto"/>
        <w:rPr>
          <w:rFonts w:ascii="Times New Roman" w:eastAsiaTheme="minorEastAsia" w:hAnsi="Times New Roman" w:cs="Times New Roman"/>
          <w:b/>
          <w:color w:val="002060"/>
          <w:sz w:val="28"/>
          <w:szCs w:val="28"/>
          <w:lang w:eastAsia="ru-RU"/>
        </w:rPr>
      </w:pPr>
      <w:r>
        <w:rPr>
          <w:rFonts w:ascii="Times New Roman" w:eastAsiaTheme="minorEastAsia" w:hAnsi="Times New Roman" w:cs="Times New Roman"/>
          <w:b/>
          <w:color w:val="002060"/>
          <w:sz w:val="28"/>
          <w:szCs w:val="28"/>
          <w:lang w:eastAsia="ru-RU"/>
        </w:rPr>
        <w:t xml:space="preserve">На 2023 год распространили ограничение по применению ключевой ставки в расчетах пени за ЖКУ. Она также не может превышать 9,5%. </w:t>
      </w:r>
    </w:p>
    <w:p w:rsidR="001C0F79" w:rsidRDefault="001C0F79" w:rsidP="001C0F79">
      <w:pPr>
        <w:spacing w:before="100" w:beforeAutospacing="1" w:after="100" w:afterAutospacing="1" w:line="276" w:lineRule="auto"/>
        <w:rPr>
          <w:rFonts w:ascii="Times New Roman" w:eastAsiaTheme="minorEastAsia" w:hAnsi="Times New Roman" w:cs="Times New Roman"/>
          <w:b/>
          <w:color w:val="002060"/>
          <w:sz w:val="28"/>
          <w:szCs w:val="28"/>
          <w:lang w:eastAsia="ru-RU"/>
        </w:rPr>
      </w:pPr>
      <w:r>
        <w:rPr>
          <w:rFonts w:ascii="Times New Roman" w:eastAsiaTheme="minorEastAsia" w:hAnsi="Times New Roman" w:cs="Times New Roman"/>
          <w:b/>
          <w:color w:val="002060"/>
          <w:sz w:val="28"/>
          <w:szCs w:val="28"/>
          <w:lang w:eastAsia="ru-RU"/>
        </w:rPr>
        <w:t xml:space="preserve">Эксперты Системы УМД разработали инструкцию, чтобы рассчитать пени </w:t>
      </w:r>
      <w:proofErr w:type="gramStart"/>
      <w:r>
        <w:rPr>
          <w:rFonts w:ascii="Times New Roman" w:eastAsiaTheme="minorEastAsia" w:hAnsi="Times New Roman" w:cs="Times New Roman"/>
          <w:b/>
          <w:color w:val="002060"/>
          <w:sz w:val="28"/>
          <w:szCs w:val="28"/>
          <w:lang w:eastAsia="ru-RU"/>
        </w:rPr>
        <w:t>по долгу за</w:t>
      </w:r>
      <w:proofErr w:type="gramEnd"/>
      <w:r>
        <w:rPr>
          <w:rFonts w:ascii="Times New Roman" w:eastAsiaTheme="minorEastAsia" w:hAnsi="Times New Roman" w:cs="Times New Roman"/>
          <w:b/>
          <w:color w:val="002060"/>
          <w:sz w:val="28"/>
          <w:szCs w:val="28"/>
          <w:lang w:eastAsia="ru-RU"/>
        </w:rPr>
        <w:t xml:space="preserve"> ЖКУ. Разъяснили, какую ключевую ставку применять после ее изменений Центробанком. Показали, когда можно начислять пени, а какие периоды исключить из расчетов.</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За какие расчетные периоды предъявлять пени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В 2023 году можно </w:t>
      </w:r>
      <w:proofErr w:type="gramStart"/>
      <w:r>
        <w:rPr>
          <w:rFonts w:ascii="Times New Roman" w:eastAsiaTheme="minorEastAsia" w:hAnsi="Times New Roman" w:cs="Times New Roman"/>
          <w:sz w:val="28"/>
          <w:szCs w:val="28"/>
          <w:lang w:eastAsia="ru-RU"/>
        </w:rPr>
        <w:t>предъявить пени начиная</w:t>
      </w:r>
      <w:proofErr w:type="gramEnd"/>
      <w:r>
        <w:rPr>
          <w:rFonts w:ascii="Times New Roman" w:eastAsiaTheme="minorEastAsia" w:hAnsi="Times New Roman" w:cs="Times New Roman"/>
          <w:sz w:val="28"/>
          <w:szCs w:val="28"/>
          <w:lang w:eastAsia="ru-RU"/>
        </w:rPr>
        <w:t xml:space="preserve"> с 2019 года, но придется исключить несколько месяцев 2020 года, когда Правительство вводило мораторий в связи с </w:t>
      </w:r>
      <w:proofErr w:type="spellStart"/>
      <w:r>
        <w:rPr>
          <w:rFonts w:ascii="Times New Roman" w:eastAsiaTheme="minorEastAsia" w:hAnsi="Times New Roman" w:cs="Times New Roman"/>
          <w:sz w:val="28"/>
          <w:szCs w:val="28"/>
          <w:lang w:eastAsia="ru-RU"/>
        </w:rPr>
        <w:t>коронавирусной</w:t>
      </w:r>
      <w:proofErr w:type="spellEnd"/>
      <w:r>
        <w:rPr>
          <w:rFonts w:ascii="Times New Roman" w:eastAsiaTheme="minorEastAsia" w:hAnsi="Times New Roman" w:cs="Times New Roman"/>
          <w:sz w:val="28"/>
          <w:szCs w:val="28"/>
          <w:lang w:eastAsia="ru-RU"/>
        </w:rPr>
        <w:t xml:space="preserve"> инфекцией.</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Начислять пени не нужно за расчетные периоды: с 6 апреля 2020 года по 1 января 2021 года. Также для расчета пени исключите календарные дни </w:t>
      </w:r>
      <w:r>
        <w:rPr>
          <w:rFonts w:ascii="Times New Roman" w:eastAsiaTheme="minorEastAsia" w:hAnsi="Times New Roman" w:cs="Times New Roman"/>
          <w:sz w:val="28"/>
          <w:szCs w:val="28"/>
          <w:lang w:eastAsia="ru-RU"/>
        </w:rPr>
        <w:lastRenderedPageBreak/>
        <w:t xml:space="preserve">действия моратория. Период моратория регламентирует </w:t>
      </w:r>
      <w:hyperlink r:id="rId101" w:anchor="/document/99/564603487/" w:tgtFrame="_self" w:history="1">
        <w:r>
          <w:rPr>
            <w:rStyle w:val="a8"/>
            <w:rFonts w:ascii="Times New Roman" w:eastAsiaTheme="minorEastAsia" w:hAnsi="Times New Roman" w:cs="Times New Roman"/>
            <w:sz w:val="28"/>
            <w:szCs w:val="28"/>
            <w:lang w:eastAsia="ru-RU"/>
          </w:rPr>
          <w:t>постановление Правительства от 02.04.2020 № 424</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color w:val="002060"/>
          <w:sz w:val="28"/>
          <w:szCs w:val="28"/>
          <w:lang w:eastAsia="ru-RU"/>
        </w:rPr>
      </w:pPr>
      <w:r>
        <w:rPr>
          <w:rFonts w:ascii="Times New Roman" w:eastAsiaTheme="minorEastAsia" w:hAnsi="Times New Roman" w:cs="Times New Roman"/>
          <w:b/>
          <w:bCs/>
          <w:color w:val="002060"/>
          <w:sz w:val="28"/>
          <w:szCs w:val="28"/>
          <w:lang w:eastAsia="ru-RU"/>
        </w:rPr>
        <w:t xml:space="preserve">Рисунок 1. Временная шкала начисления пени </w:t>
      </w:r>
      <w:proofErr w:type="gramStart"/>
      <w:r>
        <w:rPr>
          <w:rFonts w:ascii="Times New Roman" w:eastAsiaTheme="minorEastAsia" w:hAnsi="Times New Roman" w:cs="Times New Roman"/>
          <w:b/>
          <w:bCs/>
          <w:color w:val="002060"/>
          <w:sz w:val="28"/>
          <w:szCs w:val="28"/>
          <w:lang w:eastAsia="ru-RU"/>
        </w:rPr>
        <w:t>по долгу за</w:t>
      </w:r>
      <w:proofErr w:type="gramEnd"/>
      <w:r>
        <w:rPr>
          <w:rFonts w:ascii="Times New Roman" w:eastAsiaTheme="minorEastAsia" w:hAnsi="Times New Roman" w:cs="Times New Roman"/>
          <w:b/>
          <w:bCs/>
          <w:color w:val="002060"/>
          <w:sz w:val="28"/>
          <w:szCs w:val="28"/>
          <w:lang w:eastAsia="ru-RU"/>
        </w:rPr>
        <w:t> ЖКУ</w:t>
      </w:r>
    </w:p>
    <w:tbl>
      <w:tblPr>
        <w:tblW w:w="5000" w:type="pct"/>
        <w:tblCellMar>
          <w:top w:w="75" w:type="dxa"/>
          <w:left w:w="150" w:type="dxa"/>
          <w:bottom w:w="75" w:type="dxa"/>
          <w:right w:w="150" w:type="dxa"/>
        </w:tblCellMar>
        <w:tblLook w:val="04A0" w:firstRow="1" w:lastRow="0" w:firstColumn="1" w:lastColumn="0" w:noHBand="0" w:noVBand="1"/>
      </w:tblPr>
      <w:tblGrid>
        <w:gridCol w:w="9655"/>
      </w:tblGrid>
      <w:tr w:rsidR="001C0F79" w:rsidTr="001C0F79">
        <w:tc>
          <w:tcPr>
            <w:tcW w:w="0" w:type="auto"/>
            <w:vAlign w:val="center"/>
            <w:hideMark/>
          </w:tcPr>
          <w:p w:rsidR="001C0F79" w:rsidRDefault="001C0F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05575" cy="1047750"/>
                  <wp:effectExtent l="0" t="0" r="9525" b="0"/>
                  <wp:docPr id="3" name="Рисунок 3" descr="https://mini.1umd.ru/system/content/image/71/1/-3299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32990272/"/>
                          <pic:cNvPicPr>
                            <a:picLocks noChangeAspect="1" noChangeArrowheads="1"/>
                          </pic:cNvPicPr>
                        </pic:nvPicPr>
                        <pic:blipFill>
                          <a:blip r:embed="rId102" r:link="rId103">
                            <a:extLst>
                              <a:ext uri="{28A0092B-C50C-407E-A947-70E740481C1C}">
                                <a14:useLocalDpi xmlns:a14="http://schemas.microsoft.com/office/drawing/2010/main" val="0"/>
                              </a:ext>
                            </a:extLst>
                          </a:blip>
                          <a:srcRect/>
                          <a:stretch>
                            <a:fillRect/>
                          </a:stretch>
                        </pic:blipFill>
                        <pic:spPr bwMode="auto">
                          <a:xfrm>
                            <a:off x="0" y="0"/>
                            <a:ext cx="6505575" cy="1047750"/>
                          </a:xfrm>
                          <a:prstGeom prst="rect">
                            <a:avLst/>
                          </a:prstGeom>
                          <a:noFill/>
                          <a:ln>
                            <a:noFill/>
                          </a:ln>
                        </pic:spPr>
                      </pic:pic>
                    </a:graphicData>
                  </a:graphic>
                </wp:inline>
              </w:drawing>
            </w:r>
          </w:p>
        </w:tc>
      </w:tr>
    </w:tbl>
    <w:p w:rsidR="001C0F79" w:rsidRDefault="001C0F79" w:rsidP="001C0F79">
      <w:pPr>
        <w:spacing w:before="100" w:beforeAutospacing="1" w:after="100" w:afterAutospacing="1"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Свою позицию по мораторию высказал также </w:t>
      </w:r>
      <w:hyperlink r:id="rId104" w:anchor="/document/99/564603487/" w:history="1">
        <w:r>
          <w:rPr>
            <w:rStyle w:val="a8"/>
            <w:rFonts w:ascii="Times New Roman" w:eastAsiaTheme="minorEastAsia" w:hAnsi="Times New Roman" w:cs="Times New Roman"/>
            <w:sz w:val="28"/>
            <w:szCs w:val="28"/>
            <w:lang w:eastAsia="ru-RU"/>
          </w:rPr>
          <w:t>Верховный суд: постановление № 424</w:t>
        </w:r>
      </w:hyperlink>
      <w:r>
        <w:rPr>
          <w:rFonts w:ascii="Times New Roman" w:eastAsiaTheme="minorEastAsia" w:hAnsi="Times New Roman" w:cs="Times New Roman"/>
          <w:sz w:val="28"/>
          <w:szCs w:val="28"/>
          <w:lang w:eastAsia="ru-RU"/>
        </w:rPr>
        <w:t xml:space="preserve"> приостановило действие порядка начисления неустоек. То есть УО, ТСЖ, ЖСК не начисляют неустойку, которую должны были </w:t>
      </w:r>
      <w:proofErr w:type="gramStart"/>
      <w:r>
        <w:rPr>
          <w:rFonts w:ascii="Times New Roman" w:eastAsiaTheme="minorEastAsia" w:hAnsi="Times New Roman" w:cs="Times New Roman"/>
          <w:sz w:val="28"/>
          <w:szCs w:val="28"/>
          <w:lang w:eastAsia="ru-RU"/>
        </w:rPr>
        <w:t>начислить</w:t>
      </w:r>
      <w:proofErr w:type="gramEnd"/>
      <w:r>
        <w:rPr>
          <w:rFonts w:ascii="Times New Roman" w:eastAsiaTheme="minorEastAsia" w:hAnsi="Times New Roman" w:cs="Times New Roman"/>
          <w:sz w:val="28"/>
          <w:szCs w:val="28"/>
          <w:lang w:eastAsia="ru-RU"/>
        </w:rPr>
        <w:t xml:space="preserve"> начиная с 6 апреля 2020 года. </w:t>
      </w:r>
    </w:p>
    <w:p w:rsidR="001C0F79" w:rsidRDefault="001C0F79" w:rsidP="001C0F79">
      <w:pPr>
        <w:spacing w:before="100" w:beforeAutospacing="1" w:after="100" w:afterAutospacing="1"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Это следует из пункта 7 </w:t>
      </w:r>
      <w:hyperlink r:id="rId105" w:anchor="/document/96/564812321/" w:tgtFrame="_self" w:history="1">
        <w:r>
          <w:rPr>
            <w:rStyle w:val="a8"/>
            <w:rFonts w:ascii="Times New Roman" w:eastAsiaTheme="minorEastAsia" w:hAnsi="Times New Roman" w:cs="Times New Roman"/>
            <w:sz w:val="28"/>
            <w:szCs w:val="28"/>
            <w:lang w:eastAsia="ru-RU"/>
          </w:rPr>
          <w:t xml:space="preserve">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Pr>
            <w:rStyle w:val="a8"/>
            <w:rFonts w:ascii="Times New Roman" w:eastAsiaTheme="minorEastAsia" w:hAnsi="Times New Roman" w:cs="Times New Roman"/>
            <w:sz w:val="28"/>
            <w:szCs w:val="28"/>
            <w:lang w:eastAsia="ru-RU"/>
          </w:rPr>
          <w:t>коронавирусной</w:t>
        </w:r>
        <w:proofErr w:type="spellEnd"/>
        <w:r>
          <w:rPr>
            <w:rStyle w:val="a8"/>
            <w:rFonts w:ascii="Times New Roman" w:eastAsiaTheme="minorEastAsia" w:hAnsi="Times New Roman" w:cs="Times New Roman"/>
            <w:sz w:val="28"/>
            <w:szCs w:val="28"/>
            <w:lang w:eastAsia="ru-RU"/>
          </w:rPr>
          <w:t xml:space="preserve"> инфекции (COVID-19), № 2, утвержденного Президиумом Верховного суда от 30.04.2020</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Правомерно ли начисление пени за период апрель-декабрь 2020 года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Нет, это не правомерно.</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УО не может начислить пени, возникшие за период с 06.04.2020 по 31.12.2020, в этот период действовал мораторий (</w:t>
      </w:r>
      <w:hyperlink r:id="rId106" w:anchor="/document/99/564603487/" w:tgtFrame="_self" w:history="1">
        <w:r>
          <w:rPr>
            <w:rStyle w:val="a8"/>
            <w:rFonts w:ascii="Times New Roman" w:eastAsiaTheme="minorEastAsia" w:hAnsi="Times New Roman" w:cs="Times New Roman"/>
            <w:sz w:val="28"/>
            <w:szCs w:val="28"/>
            <w:lang w:eastAsia="ru-RU"/>
          </w:rPr>
          <w:t>постановление Правительства от 02.04.2020 № 424 «Об особенностях предоставления коммунальных услуг собственникам и пользователям помещений в многоквартирных домах и жилых домов»</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Верховный суд разъяснил, что </w:t>
      </w:r>
      <w:hyperlink r:id="rId107" w:anchor="/document/99/564603487/" w:history="1">
        <w:r>
          <w:rPr>
            <w:rStyle w:val="a8"/>
            <w:rFonts w:ascii="Times New Roman" w:eastAsiaTheme="minorEastAsia" w:hAnsi="Times New Roman" w:cs="Times New Roman"/>
            <w:sz w:val="28"/>
            <w:szCs w:val="28"/>
            <w:lang w:eastAsia="ru-RU"/>
          </w:rPr>
          <w:t>постановлением № 424</w:t>
        </w:r>
      </w:hyperlink>
      <w:r>
        <w:rPr>
          <w:rFonts w:ascii="Times New Roman" w:eastAsiaTheme="minorEastAsia" w:hAnsi="Times New Roman" w:cs="Times New Roman"/>
          <w:sz w:val="28"/>
          <w:szCs w:val="28"/>
          <w:lang w:eastAsia="ru-RU"/>
        </w:rPr>
        <w:t xml:space="preserve"> приостановлено действие порядка начисления неустоек. </w:t>
      </w:r>
      <w:proofErr w:type="gramStart"/>
      <w:r>
        <w:rPr>
          <w:rFonts w:ascii="Times New Roman" w:eastAsiaTheme="minorEastAsia" w:hAnsi="Times New Roman" w:cs="Times New Roman"/>
          <w:sz w:val="28"/>
          <w:szCs w:val="28"/>
          <w:lang w:eastAsia="ru-RU"/>
        </w:rPr>
        <w:t xml:space="preserve">То есть, управляющие МКД организации не начисляют неустойку, которую должны были начислить, начиная с 6 апреля 2020 года по 01.01.2021г. Это следует из пункта 7 </w:t>
      </w:r>
      <w:hyperlink r:id="rId108" w:anchor="/document/96/564812321/" w:tgtFrame="_self" w:history="1">
        <w:r>
          <w:rPr>
            <w:rStyle w:val="a8"/>
            <w:rFonts w:ascii="Times New Roman" w:eastAsiaTheme="minorEastAsia" w:hAnsi="Times New Roman" w:cs="Times New Roman"/>
            <w:sz w:val="28"/>
            <w:szCs w:val="28"/>
            <w:lang w:eastAsia="ru-RU"/>
          </w:rPr>
          <w:t xml:space="preserve">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Pr>
            <w:rStyle w:val="a8"/>
            <w:rFonts w:ascii="Times New Roman" w:eastAsiaTheme="minorEastAsia" w:hAnsi="Times New Roman" w:cs="Times New Roman"/>
            <w:sz w:val="28"/>
            <w:szCs w:val="28"/>
            <w:lang w:eastAsia="ru-RU"/>
          </w:rPr>
          <w:t>коронавирусной</w:t>
        </w:r>
        <w:proofErr w:type="spellEnd"/>
        <w:r>
          <w:rPr>
            <w:rStyle w:val="a8"/>
            <w:rFonts w:ascii="Times New Roman" w:eastAsiaTheme="minorEastAsia" w:hAnsi="Times New Roman" w:cs="Times New Roman"/>
            <w:sz w:val="28"/>
            <w:szCs w:val="28"/>
            <w:lang w:eastAsia="ru-RU"/>
          </w:rPr>
          <w:t xml:space="preserve"> инфекции (COVID-19), № 2, утвержденного Президиумом Верховного суда от 30.04.2020</w:t>
        </w:r>
      </w:hyperlink>
      <w:r>
        <w:rPr>
          <w:rFonts w:ascii="Times New Roman" w:eastAsiaTheme="minorEastAsia" w:hAnsi="Times New Roman" w:cs="Times New Roman"/>
          <w:sz w:val="24"/>
          <w:szCs w:val="24"/>
          <w:lang w:eastAsia="ru-RU"/>
        </w:rPr>
        <w:t>.</w:t>
      </w:r>
      <w:proofErr w:type="gramEnd"/>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По какой формуле начислять</w:t>
      </w:r>
    </w:p>
    <w:p w:rsidR="001C0F79" w:rsidRDefault="001C0F79" w:rsidP="001C0F79">
      <w:pPr>
        <w:spacing w:before="100" w:beforeAutospacing="1" w:after="100" w:afterAutospacing="1"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lastRenderedPageBreak/>
        <w:t xml:space="preserve">Вот общая формула, по которой рассчитывают пени </w:t>
      </w:r>
      <w:proofErr w:type="gramStart"/>
      <w:r>
        <w:rPr>
          <w:rFonts w:ascii="Times New Roman" w:eastAsiaTheme="minorEastAsia" w:hAnsi="Times New Roman" w:cs="Times New Roman"/>
          <w:sz w:val="28"/>
          <w:szCs w:val="28"/>
          <w:lang w:eastAsia="ru-RU"/>
        </w:rPr>
        <w:t>по долгу за</w:t>
      </w:r>
      <w:proofErr w:type="gramEnd"/>
      <w:r>
        <w:rPr>
          <w:rFonts w:ascii="Times New Roman" w:eastAsiaTheme="minorEastAsia" w:hAnsi="Times New Roman" w:cs="Times New Roman"/>
          <w:sz w:val="28"/>
          <w:szCs w:val="28"/>
          <w:lang w:eastAsia="ru-RU"/>
        </w:rPr>
        <w:t xml:space="preserve"> ЖКУ.</w:t>
      </w:r>
    </w:p>
    <w:p w:rsidR="001C0F79" w:rsidRDefault="001C0F79" w:rsidP="001C0F79">
      <w:pPr>
        <w:spacing w:before="100" w:beforeAutospacing="1" w:after="100" w:afterAutospacing="1"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5810250" cy="847725"/>
            <wp:effectExtent l="0" t="0" r="0" b="9525"/>
            <wp:docPr id="2" name="Рисунок 2" descr="https://mini.1umd.ru/system/content/image/71/1/-3080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30805154/"/>
                    <pic:cNvPicPr>
                      <a:picLocks noChangeAspect="1" noChangeArrowheads="1"/>
                    </pic:cNvPicPr>
                  </pic:nvPicPr>
                  <pic:blipFill>
                    <a:blip r:embed="rId109" r:link="rId110">
                      <a:extLst>
                        <a:ext uri="{28A0092B-C50C-407E-A947-70E740481C1C}">
                          <a14:useLocalDpi xmlns:a14="http://schemas.microsoft.com/office/drawing/2010/main" val="0"/>
                        </a:ext>
                      </a:extLst>
                    </a:blip>
                    <a:srcRect/>
                    <a:stretch>
                      <a:fillRect/>
                    </a:stretch>
                  </pic:blipFill>
                  <pic:spPr bwMode="auto">
                    <a:xfrm>
                      <a:off x="0" y="0"/>
                      <a:ext cx="5810250" cy="847725"/>
                    </a:xfrm>
                    <a:prstGeom prst="rect">
                      <a:avLst/>
                    </a:prstGeom>
                    <a:noFill/>
                    <a:ln>
                      <a:noFill/>
                    </a:ln>
                  </pic:spPr>
                </pic:pic>
              </a:graphicData>
            </a:graphic>
          </wp:inline>
        </w:drawing>
      </w:r>
    </w:p>
    <w:p w:rsidR="001C0F79" w:rsidRDefault="001C0F79" w:rsidP="001C0F79">
      <w:pPr>
        <w:spacing w:before="100" w:beforeAutospacing="1" w:after="100" w:afterAutospacing="1"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Сделать расчеты по этой формуле придется несколько раз. </w:t>
      </w:r>
      <w:r>
        <w:rPr>
          <w:rFonts w:ascii="Times New Roman" w:eastAsiaTheme="minorEastAsia" w:hAnsi="Times New Roman" w:cs="Times New Roman"/>
          <w:b/>
          <w:bCs/>
          <w:sz w:val="28"/>
          <w:szCs w:val="28"/>
          <w:lang w:eastAsia="ru-RU"/>
        </w:rPr>
        <w:t>Во-первых</w:t>
      </w:r>
      <w:r>
        <w:rPr>
          <w:rFonts w:ascii="Times New Roman" w:eastAsiaTheme="minorEastAsia" w:hAnsi="Times New Roman" w:cs="Times New Roman"/>
          <w:sz w:val="28"/>
          <w:szCs w:val="28"/>
          <w:lang w:eastAsia="ru-RU"/>
        </w:rPr>
        <w:t xml:space="preserve">, для разных периодов могут действовать разные ключевые ставки. </w:t>
      </w:r>
      <w:r>
        <w:rPr>
          <w:rFonts w:ascii="Times New Roman" w:eastAsiaTheme="minorEastAsia" w:hAnsi="Times New Roman" w:cs="Times New Roman"/>
          <w:b/>
          <w:bCs/>
          <w:sz w:val="28"/>
          <w:szCs w:val="28"/>
          <w:lang w:eastAsia="ru-RU"/>
        </w:rPr>
        <w:t>Во-вторых</w:t>
      </w:r>
      <w:r>
        <w:rPr>
          <w:rFonts w:ascii="Times New Roman" w:eastAsiaTheme="minorEastAsia" w:hAnsi="Times New Roman" w:cs="Times New Roman"/>
          <w:sz w:val="28"/>
          <w:szCs w:val="28"/>
          <w:lang w:eastAsia="ru-RU"/>
        </w:rPr>
        <w:t xml:space="preserve">, доля ставки зависит от количества дней просрочки. И </w:t>
      </w:r>
      <w:r>
        <w:rPr>
          <w:rFonts w:ascii="Times New Roman" w:eastAsiaTheme="minorEastAsia" w:hAnsi="Times New Roman" w:cs="Times New Roman"/>
          <w:b/>
          <w:bCs/>
          <w:sz w:val="28"/>
          <w:szCs w:val="28"/>
          <w:lang w:eastAsia="ru-RU"/>
        </w:rPr>
        <w:t>в-третьих</w:t>
      </w:r>
      <w:r>
        <w:rPr>
          <w:rFonts w:ascii="Times New Roman" w:eastAsiaTheme="minorEastAsia" w:hAnsi="Times New Roman" w:cs="Times New Roman"/>
          <w:sz w:val="28"/>
          <w:szCs w:val="28"/>
          <w:lang w:eastAsia="ru-RU"/>
        </w:rPr>
        <w:t>, из расчета придется исключить почти все периоды 2020 года.</w:t>
      </w: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Как определить количество дней просрочки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Отсчет дней, которые нужны для расчета пеней, начинают с 31-го дня просрочки.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По общему правилу оплачивать ЖКУ нужно до 10-го числа следующего месяца. Уже на следующий день, то есть 11-го числа, выставленный платеж становится долгом.    Период с 11-го по 30-й день просрочки законодатель «прощает» потребителю. По правилам </w:t>
      </w:r>
      <w:hyperlink r:id="rId111"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Pr>
            <w:rStyle w:val="a8"/>
            <w:rFonts w:ascii="Times New Roman" w:eastAsiaTheme="minorEastAsia" w:hAnsi="Times New Roman" w:cs="Times New Roman"/>
            <w:sz w:val="28"/>
            <w:szCs w:val="28"/>
            <w:lang w:eastAsia="ru-RU"/>
          </w:rPr>
          <w:t>части 14</w:t>
        </w:r>
      </w:hyperlink>
      <w:r>
        <w:rPr>
          <w:rFonts w:ascii="Times New Roman" w:eastAsiaTheme="minorEastAsia" w:hAnsi="Times New Roman" w:cs="Times New Roman"/>
          <w:sz w:val="28"/>
          <w:szCs w:val="28"/>
          <w:lang w:eastAsia="ru-RU"/>
        </w:rPr>
        <w:t xml:space="preserve"> статьи 155 ЖК в течение 30 дней со дня возникновения задолженности за ЖКУ пени должнику не начисляют.</w:t>
      </w:r>
    </w:p>
    <w:p w:rsidR="001C0F79" w:rsidRDefault="001C0F79" w:rsidP="001C0F79">
      <w:pPr>
        <w:spacing w:before="100" w:beforeAutospacing="1" w:after="100" w:afterAutospacing="1"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Таблица 1. Исчисление периода задолженности для расчета пени</w:t>
      </w:r>
      <w:r>
        <w:rPr>
          <w:rFonts w:ascii="Times New Roman" w:eastAsiaTheme="minorEastAsia" w:hAnsi="Times New Roman" w:cs="Times New Roman"/>
          <w:sz w:val="24"/>
          <w:szCs w:val="24"/>
          <w:lang w:eastAsia="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951"/>
        <w:gridCol w:w="2169"/>
        <w:gridCol w:w="2335"/>
        <w:gridCol w:w="1594"/>
        <w:gridCol w:w="1606"/>
      </w:tblGrid>
      <w:tr w:rsidR="001C0F79" w:rsidTr="001C0F79">
        <w:tc>
          <w:tcPr>
            <w:tcW w:w="914"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Неоплаченный период</w:t>
            </w:r>
          </w:p>
        </w:tc>
        <w:tc>
          <w:tcPr>
            <w:tcW w:w="1040"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Крайний срок для оплаты</w:t>
            </w:r>
          </w:p>
        </w:tc>
        <w:tc>
          <w:tcPr>
            <w:tcW w:w="1119"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Когда платеж стал считаться задолженностью</w:t>
            </w:r>
          </w:p>
        </w:tc>
        <w:tc>
          <w:tcPr>
            <w:tcW w:w="765"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С какого дня начать отсчет дней для расчета пеней</w:t>
            </w:r>
          </w:p>
        </w:tc>
        <w:tc>
          <w:tcPr>
            <w:tcW w:w="770"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Каким днем закончить отсчет дней просрочки</w:t>
            </w:r>
          </w:p>
        </w:tc>
      </w:tr>
      <w:tr w:rsidR="001C0F79" w:rsidTr="001C0F79">
        <w:tc>
          <w:tcPr>
            <w:tcW w:w="914"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Февраль 2023 года</w:t>
            </w:r>
          </w:p>
        </w:tc>
        <w:tc>
          <w:tcPr>
            <w:tcW w:w="1040"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марта 2023 года</w:t>
            </w:r>
          </w:p>
        </w:tc>
        <w:tc>
          <w:tcPr>
            <w:tcW w:w="1119"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марта 2023 года</w:t>
            </w:r>
          </w:p>
        </w:tc>
        <w:tc>
          <w:tcPr>
            <w:tcW w:w="765"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апреля 2023 года</w:t>
            </w:r>
          </w:p>
        </w:tc>
        <w:tc>
          <w:tcPr>
            <w:tcW w:w="770"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Днем оплаты долга или днем, когда подаете заявление о вынесении судебного приказа</w:t>
            </w:r>
          </w:p>
        </w:tc>
      </w:tr>
    </w:tbl>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Внимание</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Срок оплаты ЖКУ можно установить индивидуально для МКД</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lastRenderedPageBreak/>
        <w:t xml:space="preserve">       Закон позволяет предусмотреть срок оплаты не 10-е, а другое число месяца условиями договора управления МКД или решением общего собрания членов ТСЖ, ЖК (</w:t>
      </w:r>
      <w:hyperlink r:id="rId112"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Pr>
            <w:rStyle w:val="a8"/>
            <w:rFonts w:ascii="Times New Roman" w:eastAsiaTheme="minorEastAsia" w:hAnsi="Times New Roman" w:cs="Times New Roman"/>
            <w:sz w:val="28"/>
            <w:szCs w:val="28"/>
            <w:lang w:eastAsia="ru-RU"/>
          </w:rPr>
          <w:t>ч. 14 ст. 155 ЖК</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Как правильно рассчитывать пени в условиях, когда должник периодически производит оплату небольшими суммами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Расчет пени необходимо вести за каждый расчетный период (месяц) отдельно, так как размер пени зависит от периода просрочки оплаты (</w:t>
      </w:r>
      <w:hyperlink r:id="rId113"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Pr>
            <w:rStyle w:val="a8"/>
            <w:rFonts w:ascii="Times New Roman" w:eastAsiaTheme="minorEastAsia" w:hAnsi="Times New Roman" w:cs="Times New Roman"/>
            <w:sz w:val="28"/>
            <w:szCs w:val="28"/>
            <w:lang w:eastAsia="ru-RU"/>
          </w:rPr>
          <w:t>ч. 14 ст. 155 ЖК</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Отдельно определите, за какой период зачесть поступившую оплату. 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Если гражданин не указал этот период, то оплату засчитывают за периоды, по которым срок исковой давности не истек (</w:t>
      </w:r>
      <w:hyperlink r:id="rId114" w:anchor="/document/99/9027690/XA00MDA2NK/" w:tgtFrame="_self" w:history="1">
        <w:r>
          <w:rPr>
            <w:rStyle w:val="a8"/>
            <w:rFonts w:ascii="Times New Roman" w:eastAsiaTheme="minorEastAsia" w:hAnsi="Times New Roman" w:cs="Times New Roman"/>
            <w:sz w:val="28"/>
            <w:szCs w:val="28"/>
            <w:lang w:eastAsia="ru-RU"/>
          </w:rPr>
          <w:t>п. 1</w:t>
        </w:r>
      </w:hyperlink>
      <w:r>
        <w:rPr>
          <w:rFonts w:ascii="Times New Roman" w:eastAsiaTheme="minorEastAsia" w:hAnsi="Times New Roman" w:cs="Times New Roman"/>
          <w:sz w:val="28"/>
          <w:szCs w:val="28"/>
          <w:lang w:eastAsia="ru-RU"/>
        </w:rPr>
        <w:t xml:space="preserve">, </w:t>
      </w:r>
      <w:hyperlink r:id="rId115" w:anchor="/document/99/9027690/XA00MEE2NQ/" w:tgtFrame="_self" w:history="1">
        <w:r>
          <w:rPr>
            <w:rStyle w:val="a8"/>
            <w:rFonts w:ascii="Times New Roman" w:eastAsiaTheme="minorEastAsia" w:hAnsi="Times New Roman" w:cs="Times New Roman"/>
            <w:sz w:val="28"/>
            <w:szCs w:val="28"/>
            <w:lang w:eastAsia="ru-RU"/>
          </w:rPr>
          <w:t>п. 3</w:t>
        </w:r>
      </w:hyperlink>
      <w:r>
        <w:rPr>
          <w:rFonts w:ascii="Times New Roman" w:eastAsiaTheme="minorEastAsia" w:hAnsi="Times New Roman" w:cs="Times New Roman"/>
          <w:sz w:val="28"/>
          <w:szCs w:val="28"/>
          <w:lang w:eastAsia="ru-RU"/>
        </w:rPr>
        <w:t xml:space="preserve"> ст. 319.1 ГК, </w:t>
      </w:r>
      <w:hyperlink r:id="rId116" w:anchor="/document/96/456075119/XA00MB62ND/" w:tooltip="32. В платежном документе должны быть указаны в том числе наименование исполнителя услуг, номер его банковского счета и банковские реквизиты, указание на оплачиваемый месяц, наименование..." w:history="1">
        <w:r>
          <w:rPr>
            <w:rStyle w:val="a8"/>
            <w:rFonts w:ascii="Times New Roman" w:eastAsiaTheme="minorEastAsia" w:hAnsi="Times New Roman" w:cs="Times New Roman"/>
            <w:sz w:val="28"/>
            <w:szCs w:val="28"/>
            <w:lang w:eastAsia="ru-RU"/>
          </w:rPr>
          <w:t>п. 32</w:t>
        </w:r>
      </w:hyperlink>
      <w:r>
        <w:rPr>
          <w:rFonts w:ascii="Times New Roman" w:eastAsiaTheme="minorEastAsia" w:hAnsi="Times New Roman" w:cs="Times New Roman"/>
          <w:sz w:val="28"/>
          <w:szCs w:val="28"/>
          <w:lang w:eastAsia="ru-RU"/>
        </w:rPr>
        <w:t xml:space="preserve"> Постановления Пленума ВС от 27 июня 2017 г. № 22).</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Пример</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Пример учета частичной оплаты долга за ЖКУ</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УО начислила плату за март 2023 года, где общая сумма долга равна 25 000 рублей, а текущие начисления - 3000 рублей. Собственник оплатил 10 000 рублей и не указал период – зачитывайте оплату за более ранние периоды задолженности. Например, за расчетный период ноябрь - декабрь 2022 года.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Полученную сумму распределите между всеми видами коммунальных услуг и платой за содержание и ремонт жилого помещения пропорционально размеру задолженности каждой платы. Это предусмотрено абзацем </w:t>
      </w:r>
      <w:hyperlink r:id="rId117" w:anchor="/document/99/902280037/ZAP34G23LA/" w:history="1">
        <w:r>
          <w:rPr>
            <w:rStyle w:val="a8"/>
            <w:rFonts w:ascii="Times New Roman" w:eastAsiaTheme="minorEastAsia" w:hAnsi="Times New Roman" w:cs="Times New Roman"/>
            <w:sz w:val="28"/>
            <w:szCs w:val="28"/>
            <w:lang w:eastAsia="ru-RU"/>
          </w:rPr>
          <w:t>2</w:t>
        </w:r>
      </w:hyperlink>
      <w:r>
        <w:rPr>
          <w:rFonts w:ascii="Times New Roman" w:eastAsiaTheme="minorEastAsia" w:hAnsi="Times New Roman" w:cs="Times New Roman"/>
          <w:sz w:val="28"/>
          <w:szCs w:val="28"/>
          <w:lang w:eastAsia="ru-RU"/>
        </w:rPr>
        <w:t xml:space="preserve">, </w:t>
      </w:r>
      <w:hyperlink r:id="rId118" w:anchor="/document/99/902280037/ZAP2OOK3LB/" w:history="1">
        <w:r>
          <w:rPr>
            <w:rStyle w:val="a8"/>
            <w:rFonts w:ascii="Times New Roman" w:eastAsiaTheme="minorEastAsia" w:hAnsi="Times New Roman" w:cs="Times New Roman"/>
            <w:sz w:val="28"/>
            <w:szCs w:val="28"/>
            <w:lang w:eastAsia="ru-RU"/>
          </w:rPr>
          <w:t>3</w:t>
        </w:r>
      </w:hyperlink>
      <w:r>
        <w:rPr>
          <w:rFonts w:ascii="Times New Roman" w:eastAsiaTheme="minorEastAsia" w:hAnsi="Times New Roman" w:cs="Times New Roman"/>
          <w:sz w:val="28"/>
          <w:szCs w:val="28"/>
          <w:lang w:eastAsia="ru-RU"/>
        </w:rPr>
        <w:t xml:space="preserve"> пункта 118 Правил предоставления коммунальных услуг, утвержденных </w:t>
      </w:r>
      <w:hyperlink r:id="rId119" w:anchor="/document/99/902280037/" w:history="1">
        <w:r>
          <w:rPr>
            <w:rStyle w:val="a8"/>
            <w:rFonts w:ascii="Times New Roman" w:eastAsiaTheme="minorEastAsia" w:hAnsi="Times New Roman" w:cs="Times New Roman"/>
            <w:sz w:val="28"/>
            <w:szCs w:val="28"/>
            <w:lang w:eastAsia="ru-RU"/>
          </w:rPr>
          <w:t>постановлением Правительства от 06.05.2011 № 354</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Pr>
          <w:rFonts w:ascii="Times New Roman" w:eastAsia="Times New Roman" w:hAnsi="Times New Roman" w:cs="Times New Roman"/>
          <w:b/>
          <w:bCs/>
          <w:color w:val="002060"/>
          <w:sz w:val="36"/>
          <w:szCs w:val="36"/>
          <w:u w:val="single"/>
          <w:lang w:eastAsia="ru-RU"/>
        </w:rPr>
        <w:t>Какое значение ключевой ставки применять</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Чтобы применить ключевую ставку для расчета пеней, нужно определить два значения: какой размер и какую долю ставки использовать. </w:t>
      </w:r>
    </w:p>
    <w:p w:rsidR="001C0F79" w:rsidRDefault="001C0F79" w:rsidP="001C0F79">
      <w:pPr>
        <w:spacing w:after="0" w:line="276" w:lineRule="auto"/>
        <w:jc w:val="both"/>
        <w:rPr>
          <w:rFonts w:ascii="Times New Roman" w:eastAsiaTheme="minorEastAsia" w:hAnsi="Times New Roman" w:cs="Times New Roman"/>
          <w:color w:val="002060"/>
          <w:sz w:val="28"/>
          <w:szCs w:val="28"/>
          <w:u w:val="single"/>
          <w:lang w:eastAsia="ru-RU"/>
        </w:rPr>
      </w:pPr>
      <w:r>
        <w:rPr>
          <w:rFonts w:ascii="Times New Roman" w:eastAsiaTheme="minorEastAsia" w:hAnsi="Times New Roman" w:cs="Times New Roman"/>
          <w:b/>
          <w:bCs/>
          <w:color w:val="002060"/>
          <w:sz w:val="28"/>
          <w:szCs w:val="28"/>
          <w:u w:val="single"/>
          <w:lang w:eastAsia="ru-RU"/>
        </w:rPr>
        <w:t>Размер ключевой ставки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lastRenderedPageBreak/>
        <w:t xml:space="preserve">       Применяйте ключевую ставку в размере, который действовал на день фактической оплаты. </w:t>
      </w:r>
      <w:proofErr w:type="gramStart"/>
      <w:r>
        <w:rPr>
          <w:rFonts w:ascii="Times New Roman" w:eastAsiaTheme="minorEastAsia" w:hAnsi="Times New Roman" w:cs="Times New Roman"/>
          <w:sz w:val="28"/>
          <w:szCs w:val="28"/>
          <w:lang w:eastAsia="ru-RU"/>
        </w:rPr>
        <w:t>При</w:t>
      </w:r>
      <w:proofErr w:type="gramEnd"/>
      <w:r>
        <w:rPr>
          <w:rFonts w:ascii="Times New Roman" w:eastAsiaTheme="minorEastAsia" w:hAnsi="Times New Roman" w:cs="Times New Roman"/>
          <w:sz w:val="28"/>
          <w:szCs w:val="28"/>
          <w:lang w:eastAsia="ru-RU"/>
        </w:rPr>
        <w:t xml:space="preserve"> это ставка не должна превышать 9,5 процентов. Меньшую ставку необходимо применять с 1 августа 2022 года. Это правило применяйте для расчетов пеней </w:t>
      </w:r>
      <w:proofErr w:type="gramStart"/>
      <w:r>
        <w:rPr>
          <w:rFonts w:ascii="Times New Roman" w:eastAsiaTheme="minorEastAsia" w:hAnsi="Times New Roman" w:cs="Times New Roman"/>
          <w:sz w:val="28"/>
          <w:szCs w:val="28"/>
          <w:lang w:eastAsia="ru-RU"/>
        </w:rPr>
        <w:t>по долгу за</w:t>
      </w:r>
      <w:proofErr w:type="gramEnd"/>
      <w:r>
        <w:rPr>
          <w:rFonts w:ascii="Times New Roman" w:eastAsiaTheme="minorEastAsia" w:hAnsi="Times New Roman" w:cs="Times New Roman"/>
          <w:sz w:val="28"/>
          <w:szCs w:val="28"/>
          <w:lang w:eastAsia="ru-RU"/>
        </w:rPr>
        <w:t xml:space="preserve"> ЖКУ, если подаете заявление в суд об истребовании долга либо собственник оплатил долг в период с 28 февраля 2022 года до 1 января 2024 года.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Ограничение ввели как меру поддержки граждан </w:t>
      </w:r>
      <w:hyperlink r:id="rId120" w:anchor="/document/99/350120922/" w:history="1">
        <w:r>
          <w:rPr>
            <w:rStyle w:val="a8"/>
            <w:rFonts w:ascii="Times New Roman" w:eastAsiaTheme="minorEastAsia" w:hAnsi="Times New Roman" w:cs="Times New Roman"/>
            <w:sz w:val="28"/>
            <w:szCs w:val="28"/>
            <w:lang w:eastAsia="ru-RU"/>
          </w:rPr>
          <w:t>постановлением Правительства от 26.03.2022 № 474</w:t>
        </w:r>
      </w:hyperlink>
      <w:r>
        <w:rPr>
          <w:rFonts w:ascii="Times New Roman" w:eastAsiaTheme="minorEastAsia" w:hAnsi="Times New Roman" w:cs="Times New Roman"/>
          <w:sz w:val="28"/>
          <w:szCs w:val="28"/>
          <w:lang w:eastAsia="ru-RU"/>
        </w:rPr>
        <w:t xml:space="preserve"> «О некоторых вопросах регулирования жилищных отношений». В таблице мы показали, какую ставку применять для расчета пеней за ЖКУ.</w:t>
      </w:r>
    </w:p>
    <w:p w:rsidR="001C0F79" w:rsidRDefault="001C0F79" w:rsidP="001C0F79">
      <w:pPr>
        <w:spacing w:before="100" w:beforeAutospacing="1" w:after="100" w:afterAutospacing="1" w:line="276" w:lineRule="auto"/>
        <w:rPr>
          <w:rFonts w:ascii="Times New Roman" w:eastAsiaTheme="minorEastAsia" w:hAnsi="Times New Roman" w:cs="Times New Roman"/>
          <w:color w:val="002060"/>
          <w:sz w:val="28"/>
          <w:szCs w:val="28"/>
          <w:lang w:eastAsia="ru-RU"/>
        </w:rPr>
      </w:pPr>
      <w:r>
        <w:rPr>
          <w:rFonts w:ascii="Times New Roman" w:eastAsiaTheme="minorEastAsia" w:hAnsi="Times New Roman" w:cs="Times New Roman"/>
          <w:b/>
          <w:bCs/>
          <w:color w:val="002060"/>
          <w:sz w:val="28"/>
          <w:szCs w:val="28"/>
          <w:lang w:eastAsia="ru-RU"/>
        </w:rPr>
        <w:t>Таблица 2. Размер ключевой ставки и ставки для расчета пени по периодам 2022 года.</w:t>
      </w:r>
    </w:p>
    <w:tbl>
      <w:tblPr>
        <w:tblW w:w="4300" w:type="pct"/>
        <w:tblCellMar>
          <w:top w:w="75" w:type="dxa"/>
          <w:left w:w="150" w:type="dxa"/>
          <w:bottom w:w="75" w:type="dxa"/>
          <w:right w:w="150" w:type="dxa"/>
        </w:tblCellMar>
        <w:tblLook w:val="04A0" w:firstRow="1" w:lastRow="0" w:firstColumn="1" w:lastColumn="0" w:noHBand="0" w:noVBand="1"/>
      </w:tblPr>
      <w:tblGrid>
        <w:gridCol w:w="2973"/>
        <w:gridCol w:w="2665"/>
        <w:gridCol w:w="2665"/>
      </w:tblGrid>
      <w:tr w:rsidR="001C0F79" w:rsidTr="001C0F79">
        <w:tc>
          <w:tcPr>
            <w:tcW w:w="1550" w:type="pct"/>
            <w:tcBorders>
              <w:top w:val="single" w:sz="6" w:space="0" w:color="000000"/>
              <w:left w:val="single" w:sz="6" w:space="0" w:color="000000"/>
              <w:bottom w:val="single" w:sz="6" w:space="0" w:color="000000"/>
              <w:right w:val="single" w:sz="6" w:space="0" w:color="000000"/>
            </w:tcBorders>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Дата, с которой применяется ставка</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Ключевая ставка ЦБ</w:t>
            </w:r>
            <w:proofErr w:type="gramStart"/>
            <w:r>
              <w:rPr>
                <w:rFonts w:ascii="Times New Roman" w:eastAsiaTheme="minorEastAsia" w:hAnsi="Times New Roman" w:cs="Times New Roman"/>
                <w:b/>
                <w:bCs/>
                <w:sz w:val="24"/>
                <w:szCs w:val="24"/>
                <w:lang w:eastAsia="ru-RU"/>
              </w:rPr>
              <w:t xml:space="preserve"> (%)</w:t>
            </w:r>
            <w:proofErr w:type="gramEnd"/>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sz w:val="24"/>
                <w:szCs w:val="24"/>
                <w:lang w:eastAsia="ru-RU"/>
              </w:rPr>
              <w:t>Ключевая ставка для расчета пеней за ЖКУ</w:t>
            </w:r>
            <w:proofErr w:type="gramStart"/>
            <w:r>
              <w:rPr>
                <w:rFonts w:ascii="Times New Roman" w:eastAsiaTheme="minorEastAsia" w:hAnsi="Times New Roman" w:cs="Times New Roman"/>
                <w:b/>
                <w:bCs/>
                <w:sz w:val="24"/>
                <w:szCs w:val="24"/>
                <w:lang w:eastAsia="ru-RU"/>
              </w:rPr>
              <w:t xml:space="preserve"> (%)</w:t>
            </w:r>
            <w:proofErr w:type="gramEnd"/>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19.09.2022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01.08.2022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25.07.2022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14.06.2022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27.05.2022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04.05.2022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11.04.2022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28.02.2022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r>
      <w:tr w:rsidR="001C0F79" w:rsidTr="001C0F79">
        <w:tc>
          <w:tcPr>
            <w:tcW w:w="155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14.02.2022</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c>
          <w:tcPr>
            <w:tcW w:w="1390" w:type="pct"/>
            <w:vAlign w:val="center"/>
            <w:hideMark/>
          </w:tcPr>
          <w:p w:rsidR="001C0F79" w:rsidRDefault="001C0F79">
            <w:pPr>
              <w:spacing w:before="100" w:beforeAutospacing="1" w:after="100" w:afterAutospacing="1"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w:t>
            </w:r>
          </w:p>
        </w:tc>
      </w:tr>
    </w:tbl>
    <w:p w:rsidR="001C0F79" w:rsidRDefault="001C0F79" w:rsidP="001C0F79">
      <w:pPr>
        <w:spacing w:before="100" w:beforeAutospacing="1" w:after="100" w:afterAutospacing="1"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Как видно из таблицы, возникает период с 25.07.2022 по 01.08.2022, когда ключевую ставку снизили до 8,5 процента, но для расчета пеней продолжаем начислять по 9,5 процента, так как новые правила распространяются на отношения, которые возникли с 1 августа 2022 года (</w:t>
      </w:r>
      <w:hyperlink r:id="rId121" w:anchor="/document/99/351816246/ZAP25VI3EH/" w:tgtFrame="_self" w:history="1">
        <w:r>
          <w:rPr>
            <w:rStyle w:val="a8"/>
            <w:rFonts w:ascii="Times New Roman" w:eastAsiaTheme="minorEastAsia" w:hAnsi="Times New Roman" w:cs="Times New Roman"/>
            <w:sz w:val="28"/>
            <w:szCs w:val="28"/>
            <w:lang w:eastAsia="ru-RU"/>
          </w:rPr>
          <w:t xml:space="preserve">п. 2 постановления Правительства </w:t>
        </w:r>
        <w:proofErr w:type="gramStart"/>
        <w:r>
          <w:rPr>
            <w:rStyle w:val="a8"/>
            <w:rFonts w:ascii="Times New Roman" w:eastAsiaTheme="minorEastAsia" w:hAnsi="Times New Roman" w:cs="Times New Roman"/>
            <w:sz w:val="28"/>
            <w:szCs w:val="28"/>
            <w:lang w:eastAsia="ru-RU"/>
          </w:rPr>
          <w:t>от</w:t>
        </w:r>
        <w:proofErr w:type="gramEnd"/>
        <w:r>
          <w:rPr>
            <w:rStyle w:val="a8"/>
            <w:rFonts w:ascii="Times New Roman" w:eastAsiaTheme="minorEastAsia" w:hAnsi="Times New Roman" w:cs="Times New Roman"/>
            <w:sz w:val="28"/>
            <w:szCs w:val="28"/>
            <w:lang w:eastAsia="ru-RU"/>
          </w:rPr>
          <w:t xml:space="preserve"> 23.09.2022 № 1681</w:t>
        </w:r>
      </w:hyperlink>
      <w:r>
        <w:rPr>
          <w:rFonts w:ascii="Times New Roman" w:eastAsiaTheme="minorEastAsia" w:hAnsi="Times New Roman" w:cs="Times New Roman"/>
          <w:sz w:val="28"/>
          <w:szCs w:val="28"/>
          <w:lang w:eastAsia="ru-RU"/>
        </w:rPr>
        <w:t>).</w:t>
      </w:r>
    </w:p>
    <w:p w:rsidR="001C0F79" w:rsidRDefault="001C0F79" w:rsidP="001C0F79">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Обоснование</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8"/>
          <w:szCs w:val="28"/>
          <w:lang w:eastAsia="ru-RU"/>
        </w:rPr>
        <w:t xml:space="preserve">Особый порядок связан с тем, что 28 февраля 2022 года ЦБ резко увеличил ключевую ставку до 20 процентов. Чтобы урегулировать ситуацию роста платы за ЖКУ должникам, Правительство приняло решение отвязать расчет пеней за несвоевременную оплату ЖКУ от выросшей до 20 процентов </w:t>
      </w:r>
      <w:r>
        <w:rPr>
          <w:rFonts w:ascii="Times New Roman" w:eastAsiaTheme="minorEastAsia" w:hAnsi="Times New Roman" w:cs="Times New Roman"/>
          <w:sz w:val="28"/>
          <w:szCs w:val="28"/>
          <w:lang w:eastAsia="ru-RU"/>
        </w:rPr>
        <w:lastRenderedPageBreak/>
        <w:t>годовых ключевой ставки ЦБ. Начислять и уплачивать пени необходимо по ставке, которая действовала до повышения, то есть 9,5 процента.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Однако 25 июля ключевую ставку </w:t>
      </w:r>
      <w:hyperlink r:id="rId122" w:anchor="/document/16/85022/" w:tgtFrame="_self" w:history="1">
        <w:r>
          <w:rPr>
            <w:rStyle w:val="a8"/>
            <w:rFonts w:ascii="Times New Roman" w:eastAsiaTheme="minorEastAsia" w:hAnsi="Times New Roman" w:cs="Times New Roman"/>
            <w:sz w:val="28"/>
            <w:szCs w:val="28"/>
            <w:lang w:eastAsia="ru-RU"/>
          </w:rPr>
          <w:t>снизили</w:t>
        </w:r>
      </w:hyperlink>
      <w:r>
        <w:rPr>
          <w:rFonts w:ascii="Times New Roman" w:eastAsiaTheme="minorEastAsia" w:hAnsi="Times New Roman" w:cs="Times New Roman"/>
          <w:sz w:val="28"/>
          <w:szCs w:val="28"/>
          <w:lang w:eastAsia="ru-RU"/>
        </w:rPr>
        <w:t xml:space="preserve"> до 8 процентов, а затем 19 сентября до 7,5 процента. Поэтому правило скорректировали и уточнили, что при расчетах пеней за ЖКУ необходимо применять минимальный </w:t>
      </w:r>
      <w:proofErr w:type="gramStart"/>
      <w:r>
        <w:rPr>
          <w:rFonts w:ascii="Times New Roman" w:eastAsiaTheme="minorEastAsia" w:hAnsi="Times New Roman" w:cs="Times New Roman"/>
          <w:sz w:val="28"/>
          <w:szCs w:val="28"/>
          <w:lang w:eastAsia="ru-RU"/>
        </w:rPr>
        <w:t>размер</w:t>
      </w:r>
      <w:proofErr w:type="gramEnd"/>
      <w:r>
        <w:rPr>
          <w:rFonts w:ascii="Times New Roman" w:eastAsiaTheme="minorEastAsia" w:hAnsi="Times New Roman" w:cs="Times New Roman"/>
          <w:sz w:val="28"/>
          <w:szCs w:val="28"/>
          <w:lang w:eastAsia="ru-RU"/>
        </w:rPr>
        <w:t xml:space="preserve"> ключевой ставки – </w:t>
      </w:r>
      <w:proofErr w:type="gramStart"/>
      <w:r>
        <w:rPr>
          <w:rFonts w:ascii="Times New Roman" w:eastAsiaTheme="minorEastAsia" w:hAnsi="Times New Roman" w:cs="Times New Roman"/>
          <w:sz w:val="28"/>
          <w:szCs w:val="28"/>
          <w:lang w:eastAsia="ru-RU"/>
        </w:rPr>
        <w:t>который</w:t>
      </w:r>
      <w:proofErr w:type="gramEnd"/>
      <w:r>
        <w:rPr>
          <w:rFonts w:ascii="Times New Roman" w:eastAsiaTheme="minorEastAsia" w:hAnsi="Times New Roman" w:cs="Times New Roman"/>
          <w:sz w:val="28"/>
          <w:szCs w:val="28"/>
          <w:lang w:eastAsia="ru-RU"/>
        </w:rPr>
        <w:t xml:space="preserve"> действовал на 27 февраля 2022 года или на день фактической оплаты. Такое правило распространили на правоотношения, которые возникли с 1 августа 2022 года (</w:t>
      </w:r>
      <w:hyperlink r:id="rId123" w:anchor="/document/99/351816246/ZAP25VI3EH/" w:tgtFrame="_self" w:history="1">
        <w:r>
          <w:rPr>
            <w:rStyle w:val="a8"/>
            <w:rFonts w:ascii="Times New Roman" w:eastAsiaTheme="minorEastAsia" w:hAnsi="Times New Roman" w:cs="Times New Roman"/>
            <w:sz w:val="28"/>
            <w:szCs w:val="28"/>
            <w:lang w:eastAsia="ru-RU"/>
          </w:rPr>
          <w:t>п. 2 постановления Правительства от 23.09.2022 № 1681</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Для расчета пеней по оплаченным долгам до 28 февраля 2022 года действует общее правило – применять значение ключевой ставки, которая действовала на день такой оплаты или на дату подачи иска в суд, вынесения судебного решения.</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Если потребитель оплатил долг, но с просрочкой, для расчета пеней возьмите ставку на день фактической оплаты. Такой порядок предусмотрен </w:t>
      </w:r>
      <w:hyperlink r:id="rId124" w:anchor="/document/96/420344197/ZAP2H8C3O3/" w:tooltip="65.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w:history="1">
        <w:r>
          <w:rPr>
            <w:rStyle w:val="a8"/>
            <w:rFonts w:ascii="Times New Roman" w:eastAsiaTheme="minorEastAsia" w:hAnsi="Times New Roman" w:cs="Times New Roman"/>
            <w:sz w:val="28"/>
            <w:szCs w:val="28"/>
            <w:lang w:eastAsia="ru-RU"/>
          </w:rPr>
          <w:t>пунктом 65</w:t>
        </w:r>
      </w:hyperlink>
      <w:r>
        <w:rPr>
          <w:rFonts w:ascii="Times New Roman" w:eastAsiaTheme="minorEastAsia" w:hAnsi="Times New Roman" w:cs="Times New Roman"/>
          <w:sz w:val="28"/>
          <w:szCs w:val="28"/>
          <w:lang w:eastAsia="ru-RU"/>
        </w:rPr>
        <w:t> постановления Пленума Верховного суда от 24.03.2016 № 7.</w:t>
      </w:r>
    </w:p>
    <w:p w:rsidR="001C0F79" w:rsidRDefault="001C0F79" w:rsidP="001C0F79">
      <w:pPr>
        <w:spacing w:before="100" w:beforeAutospacing="1" w:after="100" w:afterAutospacing="1" w:line="276" w:lineRule="auto"/>
        <w:rPr>
          <w:rFonts w:ascii="Times New Roman" w:eastAsiaTheme="minorEastAsia" w:hAnsi="Times New Roman" w:cs="Times New Roman"/>
          <w:color w:val="002060"/>
          <w:sz w:val="28"/>
          <w:szCs w:val="28"/>
          <w:u w:val="single"/>
          <w:lang w:eastAsia="ru-RU"/>
        </w:rPr>
      </w:pPr>
      <w:r>
        <w:rPr>
          <w:rFonts w:ascii="Times New Roman" w:eastAsiaTheme="minorEastAsia" w:hAnsi="Times New Roman" w:cs="Times New Roman"/>
          <w:b/>
          <w:bCs/>
          <w:color w:val="002060"/>
          <w:sz w:val="28"/>
          <w:szCs w:val="28"/>
          <w:u w:val="single"/>
          <w:lang w:eastAsia="ru-RU"/>
        </w:rPr>
        <w:t>Доля ставки</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Значение ключевой ставки берите не целиком, а долями. Доля ключевой ставки для расчета пеней зависит от количества дней просрочки. Это предусмотрено </w:t>
      </w:r>
      <w:hyperlink r:id="rId125" w:anchor="/document/99/901919946/XA00M4K2MO/" w:tooltip="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w:history="1">
        <w:r>
          <w:rPr>
            <w:rStyle w:val="a8"/>
            <w:rFonts w:ascii="Times New Roman" w:eastAsiaTheme="minorEastAsia" w:hAnsi="Times New Roman" w:cs="Times New Roman"/>
            <w:sz w:val="28"/>
            <w:szCs w:val="28"/>
            <w:lang w:eastAsia="ru-RU"/>
          </w:rPr>
          <w:t>частью 14</w:t>
        </w:r>
      </w:hyperlink>
      <w:r>
        <w:rPr>
          <w:rFonts w:ascii="Times New Roman" w:eastAsiaTheme="minorEastAsia" w:hAnsi="Times New Roman" w:cs="Times New Roman"/>
          <w:sz w:val="28"/>
          <w:szCs w:val="28"/>
          <w:lang w:eastAsia="ru-RU"/>
        </w:rPr>
        <w:t> статьи 155 ЖК.</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На рисунке 1 мы показали порядок применения ключевой ставки к долгу в зависимости от периода его образования.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bCs/>
          <w:sz w:val="28"/>
          <w:szCs w:val="28"/>
          <w:lang w:eastAsia="ru-RU"/>
        </w:rPr>
        <w:t>Рисунок 2. Порядок и сроки расчета пеней за просрочку оплаты ЖКУ</w:t>
      </w:r>
    </w:p>
    <w:p w:rsidR="001C0F79" w:rsidRDefault="001C0F79" w:rsidP="001C0F7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72025" cy="1828800"/>
            <wp:effectExtent l="0" t="0" r="9525" b="0"/>
            <wp:docPr id="1" name="Рисунок 1" descr="https://mini.1umd.ru/system/content/image/71/1/-1762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17623676/"/>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4772025" cy="1828800"/>
                    </a:xfrm>
                    <a:prstGeom prst="rect">
                      <a:avLst/>
                    </a:prstGeom>
                    <a:noFill/>
                    <a:ln>
                      <a:noFill/>
                    </a:ln>
                  </pic:spPr>
                </pic:pic>
              </a:graphicData>
            </a:graphic>
          </wp:inline>
        </w:drawing>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Используйте справочник </w:t>
      </w:r>
      <w:hyperlink r:id="rId128" w:anchor="/document/16/85022/" w:tgtFrame="_self" w:history="1">
        <w:r>
          <w:rPr>
            <w:rStyle w:val="a8"/>
            <w:rFonts w:ascii="Times New Roman" w:eastAsiaTheme="minorEastAsia" w:hAnsi="Times New Roman" w:cs="Times New Roman"/>
            <w:sz w:val="28"/>
            <w:szCs w:val="28"/>
            <w:lang w:eastAsia="ru-RU"/>
          </w:rPr>
          <w:t>значение ставки рефинансирования и ключевой ставки</w:t>
        </w:r>
      </w:hyperlink>
      <w:r>
        <w:rPr>
          <w:rFonts w:ascii="Times New Roman" w:eastAsiaTheme="minorEastAsia" w:hAnsi="Times New Roman" w:cs="Times New Roman"/>
          <w:sz w:val="28"/>
          <w:szCs w:val="28"/>
          <w:lang w:eastAsia="ru-RU"/>
        </w:rPr>
        <w:t>, чтобы узнать показатели за все периоды.</w:t>
      </w:r>
    </w:p>
    <w:p w:rsidR="001C0F79" w:rsidRDefault="001C0F79" w:rsidP="001C0F79">
      <w:pPr>
        <w:spacing w:after="0" w:line="276" w:lineRule="auto"/>
        <w:jc w:val="both"/>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Распространяется ли ограничение по ключевой ставке при расчете пеней по долгам за ЖКУ на собственников нежилых помещений</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Да, распространяется.</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lastRenderedPageBreak/>
        <w:t xml:space="preserve">       Обязанность собственников оплачивать пени при наличии задолженности за ЖКУ не зависит от типа помещения или категории собственника (</w:t>
      </w:r>
      <w:hyperlink r:id="rId129" w:anchor="/document/99/901919946/XA00M4K2MO/" w:tgtFrame="_self" w:history="1">
        <w:r>
          <w:rPr>
            <w:rStyle w:val="a8"/>
            <w:rFonts w:ascii="Times New Roman" w:eastAsiaTheme="minorEastAsia" w:hAnsi="Times New Roman" w:cs="Times New Roman"/>
            <w:sz w:val="28"/>
            <w:szCs w:val="28"/>
            <w:lang w:eastAsia="ru-RU"/>
          </w:rPr>
          <w:t>ч. 14 ст. 155 ЖК</w:t>
        </w:r>
      </w:hyperlink>
      <w:r>
        <w:rPr>
          <w:rFonts w:ascii="Times New Roman" w:eastAsiaTheme="minorEastAsia" w:hAnsi="Times New Roman" w:cs="Times New Roman"/>
          <w:sz w:val="28"/>
          <w:szCs w:val="28"/>
          <w:lang w:eastAsia="ru-RU"/>
        </w:rPr>
        <w:t>). Любой собственник любого помещения в МКД обязан оплатить пени, если задолженность образовалась по внесению платы за содержание помещения, коммунальные услуги или по взносам на капремонт.</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after="0" w:line="276" w:lineRule="auto"/>
        <w:jc w:val="both"/>
        <w:outlineLvl w:val="2"/>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u w:val="single"/>
          <w:lang w:eastAsia="ru-RU"/>
        </w:rPr>
        <w:t>Ситуация</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Нужно ли сделать перерасчет, если начислили пени по ставке 20 процентов до ввода ограничения по ключевой ставке</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Да, нужно.</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Ограничение по ключевой ставке для расчета пеней составляет 9,5 процента и распространяется на правоотношения, возникшие с 28 февраля 2022 года (</w:t>
      </w:r>
      <w:hyperlink r:id="rId130" w:anchor="/document/99/350120922/XA00LU62M3/" w:tgtFrame="_self" w:history="1">
        <w:r>
          <w:rPr>
            <w:rStyle w:val="a8"/>
            <w:rFonts w:ascii="Times New Roman" w:eastAsiaTheme="minorEastAsia" w:hAnsi="Times New Roman" w:cs="Times New Roman"/>
            <w:sz w:val="28"/>
            <w:szCs w:val="28"/>
            <w:lang w:eastAsia="ru-RU"/>
          </w:rPr>
          <w:t>п. 2 постановления Правительства от 26.03.2022 № 474</w:t>
        </w:r>
      </w:hyperlink>
      <w:r>
        <w:rPr>
          <w:rFonts w:ascii="Times New Roman" w:eastAsiaTheme="minorEastAsia" w:hAnsi="Times New Roman" w:cs="Times New Roman"/>
          <w:sz w:val="28"/>
          <w:szCs w:val="28"/>
          <w:lang w:eastAsia="ru-RU"/>
        </w:rPr>
        <w:t>).</w:t>
      </w:r>
    </w:p>
    <w:p w:rsidR="001C0F79" w:rsidRDefault="001C0F79" w:rsidP="001C0F79">
      <w:pPr>
        <w:pStyle w:val="a7"/>
        <w:numPr>
          <w:ilvl w:val="0"/>
          <w:numId w:val="2"/>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bookmarkStart w:id="0" w:name="_GoBack"/>
      <w:bookmarkEnd w:id="0"/>
      <w:r>
        <w:rPr>
          <w:rFonts w:ascii="Times New Roman" w:eastAsia="Times New Roman" w:hAnsi="Times New Roman" w:cs="Times New Roman"/>
          <w:b/>
          <w:bCs/>
          <w:color w:val="002060"/>
          <w:sz w:val="40"/>
          <w:szCs w:val="40"/>
          <w:u w:val="single"/>
          <w:lang w:eastAsia="ru-RU"/>
        </w:rPr>
        <w:t>Десять популярных вопросов февраля</w:t>
      </w:r>
    </w:p>
    <w:tbl>
      <w:tblPr>
        <w:tblW w:w="5000" w:type="pct"/>
        <w:tblCellMar>
          <w:top w:w="75" w:type="dxa"/>
          <w:left w:w="150" w:type="dxa"/>
          <w:bottom w:w="75" w:type="dxa"/>
          <w:right w:w="150" w:type="dxa"/>
        </w:tblCellMar>
        <w:tblLook w:val="04A0" w:firstRow="1" w:lastRow="0" w:firstColumn="1" w:lastColumn="0" w:noHBand="0" w:noVBand="1"/>
      </w:tblPr>
      <w:tblGrid>
        <w:gridCol w:w="9655"/>
      </w:tblGrid>
      <w:tr w:rsidR="001C0F79" w:rsidTr="001C0F79">
        <w:tc>
          <w:tcPr>
            <w:tcW w:w="0" w:type="auto"/>
            <w:vAlign w:val="center"/>
            <w:hideMark/>
          </w:tcPr>
          <w:p w:rsidR="001C0F79" w:rsidRDefault="001C0F79"/>
        </w:tc>
      </w:tr>
    </w:tbl>
    <w:p w:rsidR="001C0F79" w:rsidRDefault="001C0F79" w:rsidP="001C0F79">
      <w:pPr>
        <w:spacing w:after="0" w:line="276" w:lineRule="auto"/>
        <w:rPr>
          <w:rFonts w:ascii="Times New Roman" w:eastAsia="Times New Roman" w:hAnsi="Times New Roman" w:cs="Times New Roman"/>
          <w:b/>
          <w:color w:val="002060"/>
          <w:sz w:val="28"/>
          <w:szCs w:val="28"/>
          <w:lang w:eastAsia="ru-RU"/>
        </w:rPr>
      </w:pPr>
      <w:r>
        <w:rPr>
          <w:rFonts w:ascii="Times New Roman" w:eastAsia="Times New Roman" w:hAnsi="Times New Roman" w:cs="Times New Roman"/>
          <w:b/>
          <w:color w:val="002060"/>
          <w:sz w:val="28"/>
          <w:szCs w:val="28"/>
          <w:lang w:eastAsia="ru-RU"/>
        </w:rPr>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lang w:eastAsia="ru-RU"/>
        </w:rPr>
        <w:t>1</w:t>
      </w:r>
      <w:r>
        <w:rPr>
          <w:rFonts w:ascii="Times New Roman" w:eastAsia="Times New Roman" w:hAnsi="Times New Roman" w:cs="Times New Roman"/>
          <w:b/>
          <w:bCs/>
          <w:color w:val="002060"/>
          <w:sz w:val="36"/>
          <w:szCs w:val="36"/>
          <w:u w:val="single"/>
          <w:lang w:eastAsia="ru-RU"/>
        </w:rPr>
        <w:t>. Вправе ли местные власти требовать от УО, ТСЖ, ЖСК организовать в подвале МКД убежище?</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Нет, не вправе. Исключение – ОСС приняло решение организовать укрытие в подвале.</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Подвал МКД по своему техническому назначению может стать укрытием. Такое правило следует из пунктов </w:t>
      </w:r>
      <w:hyperlink r:id="rId131" w:anchor="/document/99/901748414/XA00LUO2M6/" w:history="1">
        <w:r>
          <w:rPr>
            <w:rStyle w:val="a8"/>
            <w:rFonts w:ascii="Times New Roman" w:eastAsiaTheme="minorEastAsia" w:hAnsi="Times New Roman" w:cs="Times New Roman"/>
            <w:sz w:val="28"/>
            <w:szCs w:val="28"/>
            <w:lang w:eastAsia="ru-RU"/>
          </w:rPr>
          <w:t>2</w:t>
        </w:r>
      </w:hyperlink>
      <w:r>
        <w:rPr>
          <w:rFonts w:ascii="Times New Roman" w:eastAsiaTheme="minorEastAsia" w:hAnsi="Times New Roman" w:cs="Times New Roman"/>
          <w:sz w:val="28"/>
          <w:szCs w:val="28"/>
          <w:lang w:eastAsia="ru-RU"/>
        </w:rPr>
        <w:t xml:space="preserve">, </w:t>
      </w:r>
      <w:hyperlink r:id="rId132" w:anchor="/document/99/901748414/XA00LVS2MC/" w:tooltip="4. 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w:history="1">
        <w:r>
          <w:rPr>
            <w:rStyle w:val="a8"/>
            <w:rFonts w:ascii="Times New Roman" w:eastAsiaTheme="minorEastAsia" w:hAnsi="Times New Roman" w:cs="Times New Roman"/>
            <w:sz w:val="28"/>
            <w:szCs w:val="28"/>
            <w:lang w:eastAsia="ru-RU"/>
          </w:rPr>
          <w:t>4</w:t>
        </w:r>
      </w:hyperlink>
      <w:r>
        <w:rPr>
          <w:rFonts w:ascii="Times New Roman" w:eastAsiaTheme="minorEastAsia" w:hAnsi="Times New Roman" w:cs="Times New Roman"/>
          <w:sz w:val="28"/>
          <w:szCs w:val="28"/>
          <w:lang w:eastAsia="ru-RU"/>
        </w:rPr>
        <w:t xml:space="preserve"> Порядка создания убежищ и иных объектов гражданской обороны, утвержденного </w:t>
      </w:r>
      <w:hyperlink r:id="rId133" w:anchor="/document/99/901748414/" w:history="1">
        <w:r>
          <w:rPr>
            <w:rStyle w:val="a8"/>
            <w:rFonts w:ascii="Times New Roman" w:eastAsiaTheme="minorEastAsia" w:hAnsi="Times New Roman" w:cs="Times New Roman"/>
            <w:sz w:val="28"/>
            <w:szCs w:val="28"/>
            <w:lang w:eastAsia="ru-RU"/>
          </w:rPr>
          <w:t>постановлением Правительства от 29.11.1999 № 1309</w:t>
        </w:r>
      </w:hyperlink>
      <w:r>
        <w:rPr>
          <w:rFonts w:ascii="Times New Roman" w:eastAsiaTheme="minorEastAsia" w:hAnsi="Times New Roman" w:cs="Times New Roman"/>
          <w:sz w:val="28"/>
          <w:szCs w:val="28"/>
          <w:lang w:eastAsia="ru-RU"/>
        </w:rPr>
        <w:t xml:space="preserve"> (далее – Порядок 1309).</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 мирное время сохранять и поддерживать укрытия в состоянии постоянной готовности к использованию обязаны органы исполнительной власти субъектов РФ и органы МСУ (</w:t>
      </w:r>
      <w:hyperlink r:id="rId134" w:anchor="/document/99/901748414/XA00M3G2M3/" w:tooltip="9. Органы исполнительной власти субъектов Российской Федерации и органы местного самоуправления на соответствующих территориях: определяют общую потребность в объектах гражданской..." w:history="1">
        <w:r>
          <w:rPr>
            <w:rStyle w:val="a8"/>
            <w:rFonts w:ascii="Times New Roman" w:eastAsiaTheme="minorEastAsia" w:hAnsi="Times New Roman" w:cs="Times New Roman"/>
            <w:sz w:val="28"/>
            <w:szCs w:val="28"/>
            <w:lang w:eastAsia="ru-RU"/>
          </w:rPr>
          <w:t>п. 9 Порядка 1309</w:t>
        </w:r>
      </w:hyperlink>
      <w:r>
        <w:rPr>
          <w:rFonts w:ascii="Times New Roman" w:eastAsiaTheme="minorEastAsia" w:hAnsi="Times New Roman" w:cs="Times New Roman"/>
          <w:sz w:val="28"/>
          <w:szCs w:val="28"/>
          <w:lang w:eastAsia="ru-RU"/>
        </w:rPr>
        <w:t xml:space="preserve">). Порядок содержания и использования защитных сооружений гражданской обороны в мирное время определяет </w:t>
      </w:r>
      <w:hyperlink r:id="rId135" w:anchor="/document/99/901943552/" w:history="1">
        <w:r>
          <w:rPr>
            <w:rStyle w:val="a8"/>
            <w:rFonts w:ascii="Times New Roman" w:eastAsiaTheme="minorEastAsia" w:hAnsi="Times New Roman" w:cs="Times New Roman"/>
            <w:sz w:val="28"/>
            <w:szCs w:val="28"/>
            <w:lang w:eastAsia="ru-RU"/>
          </w:rPr>
          <w:t>приказ МЧС от 21.07.2005 № 575</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При этом подвал МКД относится к общему имуществу в МКД (</w:t>
      </w:r>
      <w:hyperlink r:id="rId136" w:anchor="/document/99/578329064/XA00M7C2N3/" w:history="1">
        <w:r>
          <w:rPr>
            <w:rStyle w:val="a8"/>
            <w:rFonts w:ascii="Times New Roman" w:eastAsiaTheme="minorEastAsia" w:hAnsi="Times New Roman" w:cs="Times New Roman"/>
            <w:sz w:val="28"/>
            <w:szCs w:val="28"/>
            <w:lang w:eastAsia="ru-RU"/>
          </w:rPr>
          <w:t>ч. 1 ст. 36 ЖК</w:t>
        </w:r>
      </w:hyperlink>
      <w:r>
        <w:rPr>
          <w:rFonts w:ascii="Times New Roman" w:eastAsiaTheme="minorEastAsia" w:hAnsi="Times New Roman" w:cs="Times New Roman"/>
          <w:sz w:val="28"/>
          <w:szCs w:val="28"/>
          <w:lang w:eastAsia="ru-RU"/>
        </w:rPr>
        <w:t xml:space="preserve">). ОСС может принять решение использовать подвал на случай </w:t>
      </w:r>
      <w:r>
        <w:rPr>
          <w:rFonts w:ascii="Times New Roman" w:eastAsiaTheme="minorEastAsia" w:hAnsi="Times New Roman" w:cs="Times New Roman"/>
          <w:sz w:val="28"/>
          <w:szCs w:val="28"/>
          <w:lang w:eastAsia="ru-RU"/>
        </w:rPr>
        <w:lastRenderedPageBreak/>
        <w:t xml:space="preserve">чрезвычайных событий, в том числе под укрытие (ч. </w:t>
      </w:r>
      <w:hyperlink r:id="rId137" w:anchor="/document/99/578329064/XA00M8E2N8/" w:tooltip="http://vip.mcfr-umd-pbd.actiondigital.ru/#/document/99/901919946/XA00M8E2N8/" w:history="1">
        <w:r>
          <w:rPr>
            <w:rStyle w:val="a8"/>
            <w:rFonts w:ascii="Times New Roman" w:eastAsiaTheme="minorEastAsia" w:hAnsi="Times New Roman" w:cs="Times New Roman"/>
            <w:sz w:val="28"/>
            <w:szCs w:val="28"/>
            <w:lang w:eastAsia="ru-RU"/>
          </w:rPr>
          <w:t>2</w:t>
        </w:r>
      </w:hyperlink>
      <w:r>
        <w:rPr>
          <w:rFonts w:ascii="Times New Roman" w:eastAsiaTheme="minorEastAsia" w:hAnsi="Times New Roman" w:cs="Times New Roman"/>
          <w:sz w:val="28"/>
          <w:szCs w:val="28"/>
          <w:lang w:eastAsia="ru-RU"/>
        </w:rPr>
        <w:t xml:space="preserve">, </w:t>
      </w:r>
      <w:hyperlink r:id="rId138" w:anchor="/document/99/578329064/XA00MCA2NP/" w:tooltip="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 w:history="1">
        <w:r>
          <w:rPr>
            <w:rStyle w:val="a8"/>
            <w:rFonts w:ascii="Times New Roman" w:eastAsiaTheme="minorEastAsia" w:hAnsi="Times New Roman" w:cs="Times New Roman"/>
            <w:sz w:val="28"/>
            <w:szCs w:val="28"/>
            <w:lang w:eastAsia="ru-RU"/>
          </w:rPr>
          <w:t>4</w:t>
        </w:r>
      </w:hyperlink>
      <w:r>
        <w:rPr>
          <w:rFonts w:ascii="Times New Roman" w:eastAsiaTheme="minorEastAsia" w:hAnsi="Times New Roman" w:cs="Times New Roman"/>
          <w:sz w:val="28"/>
          <w:szCs w:val="28"/>
          <w:lang w:eastAsia="ru-RU"/>
        </w:rPr>
        <w:t xml:space="preserve"> ст. 36, </w:t>
      </w:r>
      <w:hyperlink r:id="rId139" w:anchor="/document/99/578329064/XA00M5U2M7/" w:history="1">
        <w:r>
          <w:rPr>
            <w:rStyle w:val="a8"/>
            <w:rFonts w:ascii="Times New Roman" w:eastAsiaTheme="minorEastAsia" w:hAnsi="Times New Roman" w:cs="Times New Roman"/>
            <w:sz w:val="28"/>
            <w:szCs w:val="28"/>
            <w:lang w:eastAsia="ru-RU"/>
          </w:rPr>
          <w:t>ч. 1</w:t>
        </w:r>
      </w:hyperlink>
      <w:r>
        <w:rPr>
          <w:rFonts w:ascii="Times New Roman" w:eastAsiaTheme="minorEastAsia" w:hAnsi="Times New Roman" w:cs="Times New Roman"/>
          <w:sz w:val="28"/>
          <w:szCs w:val="28"/>
          <w:lang w:eastAsia="ru-RU"/>
        </w:rPr>
        <w:t xml:space="preserve"> ст. 44 ЖК).</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Поэтому если ОСС не приняло соответствующее решение, то собственники помещений в МКД и управляющая МКД организация не обязаны создавать и содержать укрытия в подвалах МКД.</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2. Если УО подала заявление на получение лицензии по управлению МКД в конце 2022 года, но пока ее не получила, нужно ли уплачивать госпошлину в 2023 году?</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Нет, не нужно.</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Организации не обязаны платить госпошлины за предоставление и продление срока действия лицензии, внесение изменений в реестр лицензий по заявлениям, которые подали до 31 декабря 2023 года. Правило действует в отношении лицензируемых видов деятельности, которые предусмотрены </w:t>
      </w:r>
      <w:hyperlink r:id="rId140" w:anchor="/document/99/902276657/XA00M3A2ME/" w:tooltip="1. В соответствии с настоящим Федеральным законом лицензированию подлежат следующие виды деятельности: 1) разработка, производство, распространение шифровальных (криптографических).." w:history="1">
        <w:r>
          <w:rPr>
            <w:rStyle w:val="a8"/>
            <w:rFonts w:ascii="Times New Roman" w:eastAsiaTheme="minorEastAsia" w:hAnsi="Times New Roman" w:cs="Times New Roman"/>
            <w:sz w:val="28"/>
            <w:szCs w:val="28"/>
            <w:lang w:eastAsia="ru-RU"/>
          </w:rPr>
          <w:t>частью 1</w:t>
        </w:r>
      </w:hyperlink>
      <w:r>
        <w:rPr>
          <w:rFonts w:ascii="Times New Roman" w:eastAsiaTheme="minorEastAsia" w:hAnsi="Times New Roman" w:cs="Times New Roman"/>
          <w:sz w:val="28"/>
          <w:szCs w:val="28"/>
          <w:lang w:eastAsia="ru-RU"/>
        </w:rPr>
        <w:t xml:space="preserve"> статьи 12 Закона «О лицензировании отдельных видов деятельности», и касается управления МКД. Это следует из </w:t>
      </w:r>
      <w:hyperlink r:id="rId141" w:anchor="/document/99/728461969/ZAP26943DN/" w:tooltip="9. В отношении лицензируемых видов деятельности, предусмотренных частью 1 статьи 12 Федерального закона &quot;О лицензировании отдельных видов деятельности" w:history="1">
        <w:r>
          <w:rPr>
            <w:rStyle w:val="a8"/>
            <w:rFonts w:ascii="Times New Roman" w:eastAsiaTheme="minorEastAsia" w:hAnsi="Times New Roman" w:cs="Times New Roman"/>
            <w:sz w:val="28"/>
            <w:szCs w:val="28"/>
            <w:lang w:eastAsia="ru-RU"/>
          </w:rPr>
          <w:t>пункта 9</w:t>
        </w:r>
      </w:hyperlink>
      <w:r>
        <w:rPr>
          <w:rFonts w:ascii="Times New Roman" w:eastAsiaTheme="minorEastAsia" w:hAnsi="Times New Roman" w:cs="Times New Roman"/>
          <w:sz w:val="28"/>
          <w:szCs w:val="28"/>
          <w:lang w:eastAsia="ru-RU"/>
        </w:rPr>
        <w:t xml:space="preserve"> постановления Правительства от 12.03.2022 № 353 «Об особенностях разрешительной деятельности в Российской Федерации в 2022 и 2023 годах» (в редакции </w:t>
      </w:r>
      <w:hyperlink r:id="rId142" w:anchor="/document/99/1300679063/" w:tgtFrame="_self" w:history="1">
        <w:r>
          <w:rPr>
            <w:rStyle w:val="a8"/>
            <w:rFonts w:ascii="Times New Roman" w:eastAsiaTheme="minorEastAsia" w:hAnsi="Times New Roman" w:cs="Times New Roman"/>
            <w:sz w:val="28"/>
            <w:szCs w:val="28"/>
            <w:lang w:eastAsia="ru-RU"/>
          </w:rPr>
          <w:t>постановления Правительства от 23.01.2023 № 63</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lang w:eastAsia="ru-RU"/>
        </w:rPr>
      </w:pPr>
      <w:r>
        <w:rPr>
          <w:rFonts w:ascii="Times New Roman" w:eastAsia="Times New Roman" w:hAnsi="Times New Roman" w:cs="Times New Roman"/>
          <w:b/>
          <w:bCs/>
          <w:color w:val="002060"/>
          <w:sz w:val="36"/>
          <w:szCs w:val="36"/>
          <w:lang w:eastAsia="ru-RU"/>
        </w:rPr>
        <w:t xml:space="preserve">3. </w:t>
      </w:r>
      <w:r>
        <w:rPr>
          <w:rFonts w:ascii="Times New Roman" w:eastAsia="Times New Roman" w:hAnsi="Times New Roman" w:cs="Times New Roman"/>
          <w:b/>
          <w:bCs/>
          <w:color w:val="002060"/>
          <w:sz w:val="36"/>
          <w:szCs w:val="36"/>
          <w:u w:val="single"/>
          <w:lang w:eastAsia="ru-RU"/>
        </w:rPr>
        <w:t>Вправе ли родственник одного из членов правления ТСЖ войти в состав ревизионной комиссии товарищества?</w:t>
      </w:r>
    </w:p>
    <w:p w:rsidR="001C0F79" w:rsidRDefault="001C0F79" w:rsidP="001C0F79">
      <w:pPr>
        <w:spacing w:after="100" w:afterAutospacing="1"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 вправе.</w:t>
      </w:r>
    </w:p>
    <w:p w:rsidR="001C0F79" w:rsidRDefault="001C0F79" w:rsidP="001C0F79">
      <w:pPr>
        <w:spacing w:after="100" w:afterAutospacing="1"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состав ревизионной комиссии ТСЖ не могут входить члены правления товарищества. На это указывает </w:t>
      </w:r>
      <w:hyperlink r:id="rId143" w:anchor="/document/99/578329064/XA00M382MC/" w:tooltip="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 w:history="1">
        <w:r>
          <w:rPr>
            <w:rStyle w:val="a8"/>
            <w:rFonts w:ascii="Times New Roman" w:eastAsiaTheme="minorEastAsia" w:hAnsi="Times New Roman" w:cs="Times New Roman"/>
            <w:sz w:val="28"/>
            <w:szCs w:val="28"/>
            <w:lang w:eastAsia="ru-RU"/>
          </w:rPr>
          <w:t>часть 1</w:t>
        </w:r>
      </w:hyperlink>
      <w:r>
        <w:rPr>
          <w:rFonts w:ascii="Times New Roman" w:eastAsiaTheme="minorEastAsia" w:hAnsi="Times New Roman" w:cs="Times New Roman"/>
          <w:sz w:val="28"/>
          <w:szCs w:val="28"/>
          <w:lang w:eastAsia="ru-RU"/>
        </w:rPr>
        <w:t xml:space="preserve"> статьи 150 ЖК. Других ограничений в отношении членов ревизионной комиссии закон не предусматривает. Поэтому им может быть любое физическое лицо, в том числе родственник члена правления ТСЖ.</w:t>
      </w: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lang w:eastAsia="ru-RU"/>
        </w:rPr>
        <w:lastRenderedPageBreak/>
        <w:t xml:space="preserve">4. </w:t>
      </w:r>
      <w:r>
        <w:rPr>
          <w:rFonts w:ascii="Times New Roman" w:eastAsia="Times New Roman" w:hAnsi="Times New Roman" w:cs="Times New Roman"/>
          <w:b/>
          <w:bCs/>
          <w:color w:val="002060"/>
          <w:sz w:val="36"/>
          <w:szCs w:val="36"/>
          <w:u w:val="single"/>
          <w:lang w:eastAsia="ru-RU"/>
        </w:rPr>
        <w:t>Может ли МКД рассчитывать на финансовую поддержку от государства на мероприятия по энергосбережению?</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Да, может.</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Средства выделяет Фонд содействия реформированию ЖКХ. Их можно использовать, чтобы компенсировать часть затрат на энергосберегающие мероприятия при капремонте МКД (ч. </w:t>
      </w:r>
      <w:hyperlink r:id="rId144" w:anchor="/document/99/578329064/XA00MJC2OL/" w:history="1">
        <w:r>
          <w:rPr>
            <w:rStyle w:val="a8"/>
            <w:rFonts w:ascii="Times New Roman" w:eastAsiaTheme="minorEastAsia" w:hAnsi="Times New Roman" w:cs="Times New Roman"/>
            <w:sz w:val="28"/>
            <w:szCs w:val="28"/>
            <w:lang w:eastAsia="ru-RU"/>
          </w:rPr>
          <w:t>1</w:t>
        </w:r>
      </w:hyperlink>
      <w:r>
        <w:rPr>
          <w:rFonts w:ascii="Times New Roman" w:eastAsiaTheme="minorEastAsia" w:hAnsi="Times New Roman" w:cs="Times New Roman"/>
          <w:sz w:val="28"/>
          <w:szCs w:val="28"/>
          <w:lang w:eastAsia="ru-RU"/>
        </w:rPr>
        <w:t xml:space="preserve">, </w:t>
      </w:r>
      <w:hyperlink r:id="rId145" w:anchor="/document/99/578329064/XA00MJA2OK/" w:history="1">
        <w:r>
          <w:rPr>
            <w:rStyle w:val="a8"/>
            <w:rFonts w:ascii="Times New Roman" w:eastAsiaTheme="minorEastAsia" w:hAnsi="Times New Roman" w:cs="Times New Roman"/>
            <w:sz w:val="28"/>
            <w:szCs w:val="28"/>
            <w:lang w:eastAsia="ru-RU"/>
          </w:rPr>
          <w:t>2</w:t>
        </w:r>
      </w:hyperlink>
      <w:r>
        <w:rPr>
          <w:rFonts w:ascii="Times New Roman" w:eastAsiaTheme="minorEastAsia" w:hAnsi="Times New Roman" w:cs="Times New Roman"/>
          <w:sz w:val="28"/>
          <w:szCs w:val="28"/>
          <w:lang w:eastAsia="ru-RU"/>
        </w:rPr>
        <w:t xml:space="preserve"> ст. 166 ЖК). Перечень мероприятий, на которые могут выделить средства, утвержден правлением Фонда содействия реформированию ЖКХ 10.02.2017. Такую возможность устанавливает </w:t>
      </w:r>
      <w:hyperlink r:id="rId146" w:anchor="/document/99/420389755/ZAP2EM63KB/" w:tooltip="б) возмещение юридическому лицу, к которому в соответствии с договором факторинга, заключенным между этим юридическим лицом и подрядчиком, перешли денежные требования подрядчика к..." w:history="1">
        <w:r>
          <w:rPr>
            <w:rStyle w:val="a8"/>
            <w:rFonts w:ascii="Times New Roman" w:eastAsiaTheme="minorEastAsia" w:hAnsi="Times New Roman" w:cs="Times New Roman"/>
            <w:sz w:val="28"/>
            <w:szCs w:val="28"/>
            <w:lang w:eastAsia="ru-RU"/>
          </w:rPr>
          <w:t>подпункт «б»</w:t>
        </w:r>
      </w:hyperlink>
      <w:r>
        <w:rPr>
          <w:rFonts w:ascii="Times New Roman" w:eastAsiaTheme="minorEastAsia" w:hAnsi="Times New Roman" w:cs="Times New Roman"/>
          <w:sz w:val="28"/>
          <w:szCs w:val="28"/>
          <w:lang w:eastAsia="ru-RU"/>
        </w:rPr>
        <w:t xml:space="preserve"> пункта 2 Правил предоставления финансовой поддержки за счет средств ГК – Фонда содействия реформированию ЖКХ на проведение капитального ремонта МКД, утвержденных </w:t>
      </w:r>
      <w:hyperlink r:id="rId147" w:anchor="/document/99/420389755/" w:history="1">
        <w:r>
          <w:rPr>
            <w:rStyle w:val="a8"/>
            <w:rFonts w:ascii="Times New Roman" w:eastAsiaTheme="minorEastAsia" w:hAnsi="Times New Roman" w:cs="Times New Roman"/>
            <w:sz w:val="28"/>
            <w:szCs w:val="28"/>
            <w:lang w:eastAsia="ru-RU"/>
          </w:rPr>
          <w:t>постановлением Правительства от 17.01.2017 № 18</w:t>
        </w:r>
      </w:hyperlink>
      <w:r>
        <w:rPr>
          <w:rFonts w:ascii="Times New Roman" w:eastAsiaTheme="minorEastAsia" w:hAnsi="Times New Roman" w:cs="Times New Roman"/>
          <w:sz w:val="28"/>
          <w:szCs w:val="28"/>
          <w:lang w:eastAsia="ru-RU"/>
        </w:rPr>
        <w:t xml:space="preserve"> (далее – Правила № 18).</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Чтобы рассчитывать на поддержку, МКД </w:t>
      </w:r>
      <w:proofErr w:type="gramStart"/>
      <w:r>
        <w:rPr>
          <w:rFonts w:ascii="Times New Roman" w:eastAsiaTheme="minorEastAsia" w:hAnsi="Times New Roman" w:cs="Times New Roman"/>
          <w:sz w:val="28"/>
          <w:szCs w:val="28"/>
          <w:lang w:eastAsia="ru-RU"/>
        </w:rPr>
        <w:t>должен</w:t>
      </w:r>
      <w:proofErr w:type="gramEnd"/>
      <w:r>
        <w:rPr>
          <w:rFonts w:ascii="Times New Roman" w:eastAsiaTheme="minorEastAsia" w:hAnsi="Times New Roman" w:cs="Times New Roman"/>
          <w:sz w:val="28"/>
          <w:szCs w:val="28"/>
          <w:lang w:eastAsia="ru-RU"/>
        </w:rPr>
        <w:t>:</w:t>
      </w:r>
    </w:p>
    <w:p w:rsidR="001C0F79" w:rsidRDefault="001C0F79" w:rsidP="001C0F79">
      <w:pPr>
        <w:numPr>
          <w:ilvl w:val="0"/>
          <w:numId w:val="20"/>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быть аварийным и подлежащим сносу или реконструкции;</w:t>
      </w:r>
    </w:p>
    <w:p w:rsidR="001C0F79" w:rsidRDefault="001C0F79" w:rsidP="001C0F79">
      <w:pPr>
        <w:numPr>
          <w:ilvl w:val="0"/>
          <w:numId w:val="20"/>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введен в эксплуатацию более 5, но меньше 60 лет назад;</w:t>
      </w:r>
    </w:p>
    <w:p w:rsidR="001C0F79" w:rsidRDefault="001C0F79" w:rsidP="001C0F79">
      <w:pPr>
        <w:numPr>
          <w:ilvl w:val="0"/>
          <w:numId w:val="20"/>
        </w:numPr>
        <w:spacing w:after="0" w:line="276"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оснащен ОДПУ тепло- и электроэнергии – плату за коммунальные ресурсы по этим ОДПУ должны считать непрерывно в течение 12 месяцев за трехлетний период до даты подачи заявки на предоставление финансовой поддержки;</w:t>
      </w:r>
      <w:proofErr w:type="gramEnd"/>
    </w:p>
    <w:p w:rsidR="001C0F79" w:rsidRDefault="001C0F79" w:rsidP="001C0F79">
      <w:pPr>
        <w:numPr>
          <w:ilvl w:val="0"/>
          <w:numId w:val="20"/>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получать финансирование на капремонт за счет средств </w:t>
      </w:r>
      <w:proofErr w:type="spellStart"/>
      <w:r>
        <w:rPr>
          <w:rFonts w:ascii="Times New Roman" w:eastAsia="Times New Roman" w:hAnsi="Times New Roman" w:cs="Times New Roman"/>
          <w:sz w:val="28"/>
          <w:szCs w:val="28"/>
          <w:lang w:eastAsia="ru-RU"/>
        </w:rPr>
        <w:t>регоператора</w:t>
      </w:r>
      <w:proofErr w:type="spellEnd"/>
      <w:r>
        <w:rPr>
          <w:rFonts w:ascii="Times New Roman" w:eastAsia="Times New Roman" w:hAnsi="Times New Roman" w:cs="Times New Roman"/>
          <w:sz w:val="28"/>
          <w:szCs w:val="28"/>
          <w:lang w:eastAsia="ru-RU"/>
        </w:rPr>
        <w:t>, сформированных из взносов собственников других МКД.</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Требования к МКД установлены пунктами </w:t>
      </w:r>
      <w:hyperlink r:id="rId148" w:anchor="/document/99/420389755/ZAP206I3D8/" w:tooltip="12. Многоквартирные дома, претендующие на получение финансовой поддержки, не должны быть признаны аварийными и подлежащими сносу или реконструкции в установленном Правительством Российской..." w:history="1">
        <w:r>
          <w:rPr>
            <w:rStyle w:val="a8"/>
            <w:rFonts w:ascii="Times New Roman" w:eastAsiaTheme="minorEastAsia" w:hAnsi="Times New Roman" w:cs="Times New Roman"/>
            <w:sz w:val="28"/>
            <w:szCs w:val="28"/>
            <w:lang w:eastAsia="ru-RU"/>
          </w:rPr>
          <w:t>12</w:t>
        </w:r>
      </w:hyperlink>
      <w:r>
        <w:rPr>
          <w:rFonts w:ascii="Times New Roman" w:eastAsiaTheme="minorEastAsia" w:hAnsi="Times New Roman" w:cs="Times New Roman"/>
          <w:sz w:val="28"/>
          <w:szCs w:val="28"/>
          <w:lang w:eastAsia="ru-RU"/>
        </w:rPr>
        <w:t xml:space="preserve">, </w:t>
      </w:r>
      <w:hyperlink r:id="rId149" w:anchor="/document/99/420389755/ZAP1LME377/" w:tooltip="12.1. Если финансовая поддержка запрашивается на возмещение части расходов на оплату услуг и (или) работ по энергосбережению, то дополнительно к требованию, установленному пунктом..." w:history="1">
        <w:r>
          <w:rPr>
            <w:rStyle w:val="a8"/>
            <w:rFonts w:ascii="Times New Roman" w:eastAsiaTheme="minorEastAsia" w:hAnsi="Times New Roman" w:cs="Times New Roman"/>
            <w:sz w:val="28"/>
            <w:szCs w:val="28"/>
            <w:lang w:eastAsia="ru-RU"/>
          </w:rPr>
          <w:t>12.1</w:t>
        </w:r>
      </w:hyperlink>
      <w:r>
        <w:rPr>
          <w:rFonts w:ascii="Times New Roman" w:eastAsiaTheme="minorEastAsia" w:hAnsi="Times New Roman" w:cs="Times New Roman"/>
          <w:sz w:val="28"/>
          <w:szCs w:val="28"/>
          <w:lang w:eastAsia="ru-RU"/>
        </w:rPr>
        <w:t xml:space="preserve"> Правил № 18.</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Заявку на предоставление финансовой поддержки подает в Фонд ЖКХ глава субъекта РФ (</w:t>
      </w:r>
      <w:hyperlink r:id="rId150" w:anchor="/document/99/420389755/ZAP2KHM3OP/" w:tooltip="15. Заявка подается в Фонд высшим должностным лицом субъекта Российской Федерации, на территории которого находятся многоквартирные дома, в отношении которых запрашивается предоставление..." w:history="1">
        <w:r>
          <w:rPr>
            <w:rStyle w:val="a8"/>
            <w:rFonts w:ascii="Times New Roman" w:eastAsiaTheme="minorEastAsia" w:hAnsi="Times New Roman" w:cs="Times New Roman"/>
            <w:sz w:val="28"/>
            <w:szCs w:val="28"/>
            <w:lang w:eastAsia="ru-RU"/>
          </w:rPr>
          <w:t>п. 15 Правил № 18</w:t>
        </w:r>
      </w:hyperlink>
      <w:r>
        <w:rPr>
          <w:rFonts w:ascii="Times New Roman" w:eastAsiaTheme="minorEastAsia" w:hAnsi="Times New Roman" w:cs="Times New Roman"/>
          <w:sz w:val="28"/>
          <w:szCs w:val="28"/>
          <w:lang w:eastAsia="ru-RU"/>
        </w:rPr>
        <w:t xml:space="preserve">). Поэтому, если хотите участвовать в программе Фонда ЖКХ, обратитесь в местную администрацию или уполномоченный орган, профильное министерство или департамент ЖКХ. Узнайте об условиях участия и попросите включить </w:t>
      </w:r>
      <w:proofErr w:type="gramStart"/>
      <w:r>
        <w:rPr>
          <w:rFonts w:ascii="Times New Roman" w:eastAsiaTheme="minorEastAsia" w:hAnsi="Times New Roman" w:cs="Times New Roman"/>
          <w:sz w:val="28"/>
          <w:szCs w:val="28"/>
          <w:lang w:eastAsia="ru-RU"/>
        </w:rPr>
        <w:t>ваш</w:t>
      </w:r>
      <w:proofErr w:type="gramEnd"/>
      <w:r>
        <w:rPr>
          <w:rFonts w:ascii="Times New Roman" w:eastAsiaTheme="minorEastAsia" w:hAnsi="Times New Roman" w:cs="Times New Roman"/>
          <w:sz w:val="28"/>
          <w:szCs w:val="28"/>
          <w:lang w:eastAsia="ru-RU"/>
        </w:rPr>
        <w:t xml:space="preserve"> МКД в заявку от региона.</w:t>
      </w: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lang w:eastAsia="ru-RU"/>
        </w:rPr>
      </w:pPr>
      <w:r>
        <w:rPr>
          <w:rFonts w:ascii="Times New Roman" w:eastAsia="Times New Roman" w:hAnsi="Times New Roman" w:cs="Times New Roman"/>
          <w:b/>
          <w:bCs/>
          <w:color w:val="002060"/>
          <w:sz w:val="36"/>
          <w:szCs w:val="36"/>
          <w:lang w:eastAsia="ru-RU"/>
        </w:rPr>
        <w:t xml:space="preserve">5. </w:t>
      </w:r>
      <w:r>
        <w:rPr>
          <w:rFonts w:ascii="Times New Roman" w:eastAsia="Times New Roman" w:hAnsi="Times New Roman" w:cs="Times New Roman"/>
          <w:b/>
          <w:bCs/>
          <w:color w:val="002060"/>
          <w:sz w:val="36"/>
          <w:szCs w:val="36"/>
          <w:u w:val="single"/>
          <w:lang w:eastAsia="ru-RU"/>
        </w:rPr>
        <w:t>Как часто нужно промывать ствол мусоропровода?</w:t>
      </w:r>
    </w:p>
    <w:p w:rsidR="001C0F79" w:rsidRDefault="001C0F79" w:rsidP="001C0F79">
      <w:pPr>
        <w:spacing w:before="100" w:beforeAutospacing="1" w:after="100" w:afterAutospacing="1"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Промывайте ствол мусоропровода не реже одного раза в месяц.</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Внутреннюю поверхность стволов мусоропроводов нужно регулярно очищать, промывать и дезинфицировать с применением дезинфицирующих средств. Такое правило предусмотрено </w:t>
      </w:r>
      <w:hyperlink r:id="rId151" w:anchor="/document/99/901877221/XA00MC82NP/" w:tooltip="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надзора..." w:history="1">
        <w:r>
          <w:rPr>
            <w:rStyle w:val="a8"/>
            <w:rFonts w:ascii="Times New Roman" w:eastAsiaTheme="minorEastAsia" w:hAnsi="Times New Roman" w:cs="Times New Roman"/>
            <w:sz w:val="28"/>
            <w:szCs w:val="28"/>
            <w:lang w:eastAsia="ru-RU"/>
          </w:rPr>
          <w:t>пунктом 5.9.20</w:t>
        </w:r>
      </w:hyperlink>
      <w:r>
        <w:rPr>
          <w:rFonts w:ascii="Times New Roman" w:eastAsiaTheme="minorEastAsia" w:hAnsi="Times New Roman" w:cs="Times New Roman"/>
          <w:sz w:val="28"/>
          <w:szCs w:val="28"/>
          <w:lang w:eastAsia="ru-RU"/>
        </w:rPr>
        <w:t xml:space="preserve"> Правил и норм </w:t>
      </w:r>
      <w:r>
        <w:rPr>
          <w:rFonts w:ascii="Times New Roman" w:eastAsiaTheme="minorEastAsia" w:hAnsi="Times New Roman" w:cs="Times New Roman"/>
          <w:sz w:val="28"/>
          <w:szCs w:val="28"/>
          <w:lang w:eastAsia="ru-RU"/>
        </w:rPr>
        <w:lastRenderedPageBreak/>
        <w:t xml:space="preserve">технической эксплуатации жилищного фонда, утвержденных </w:t>
      </w:r>
      <w:hyperlink r:id="rId152" w:anchor="/document/99/901877221/" w:history="1">
        <w:r>
          <w:rPr>
            <w:rStyle w:val="a8"/>
            <w:rFonts w:ascii="Times New Roman" w:eastAsiaTheme="minorEastAsia" w:hAnsi="Times New Roman" w:cs="Times New Roman"/>
            <w:sz w:val="28"/>
            <w:szCs w:val="28"/>
            <w:lang w:eastAsia="ru-RU"/>
          </w:rPr>
          <w:t>постановлением Госстроя от 27.09.2003 № 170</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Очистку, помывку и дезинфекцию ствола мусоропровода должны проводить управляющие МКД организации не реже чем один раз в месяц. На это указывает </w:t>
      </w:r>
      <w:hyperlink r:id="rId153" w:anchor="/document/99/573536177/XA00MCU2NT/" w:tgtFrame="_self" w:history="1">
        <w:r>
          <w:rPr>
            <w:rStyle w:val="a8"/>
            <w:rFonts w:ascii="Times New Roman" w:eastAsiaTheme="minorEastAsia" w:hAnsi="Times New Roman" w:cs="Times New Roman"/>
            <w:sz w:val="28"/>
            <w:szCs w:val="28"/>
            <w:lang w:eastAsia="ru-RU"/>
          </w:rPr>
          <w:t>пункт 132</w:t>
        </w:r>
      </w:hyperlink>
      <w:r>
        <w:rPr>
          <w:rFonts w:ascii="Times New Roman" w:eastAsiaTheme="minorEastAsia" w:hAnsi="Times New Roman" w:cs="Times New Roman"/>
          <w:sz w:val="28"/>
          <w:szCs w:val="28"/>
          <w:lang w:eastAsia="ru-RU"/>
        </w:rPr>
        <w:t xml:space="preserve"> СанПиН 2.1.3684-21, </w:t>
      </w:r>
      <w:proofErr w:type="gramStart"/>
      <w:r>
        <w:rPr>
          <w:rFonts w:ascii="Times New Roman" w:eastAsiaTheme="minorEastAsia" w:hAnsi="Times New Roman" w:cs="Times New Roman"/>
          <w:sz w:val="28"/>
          <w:szCs w:val="28"/>
          <w:lang w:eastAsia="ru-RU"/>
        </w:rPr>
        <w:t>утвержденных</w:t>
      </w:r>
      <w:proofErr w:type="gramEnd"/>
      <w:r>
        <w:rPr>
          <w:rFonts w:ascii="Times New Roman" w:eastAsiaTheme="minorEastAsia" w:hAnsi="Times New Roman" w:cs="Times New Roman"/>
          <w:sz w:val="28"/>
          <w:szCs w:val="28"/>
          <w:lang w:eastAsia="ru-RU"/>
        </w:rPr>
        <w:t xml:space="preserve"> </w:t>
      </w:r>
      <w:hyperlink r:id="rId154" w:anchor="/document/99/573536177/" w:tgtFrame="_self" w:history="1">
        <w:r>
          <w:rPr>
            <w:rStyle w:val="a8"/>
            <w:rFonts w:ascii="Times New Roman" w:eastAsiaTheme="minorEastAsia" w:hAnsi="Times New Roman" w:cs="Times New Roman"/>
            <w:sz w:val="28"/>
            <w:szCs w:val="28"/>
            <w:lang w:eastAsia="ru-RU"/>
          </w:rPr>
          <w:t>постановлением главного санитарного врача от 28.01.2021 № 3</w:t>
        </w:r>
      </w:hyperlink>
      <w:r>
        <w:rPr>
          <w:rFonts w:ascii="Times New Roman" w:eastAsiaTheme="minorEastAsia" w:hAnsi="Times New Roman" w:cs="Times New Roman"/>
          <w:sz w:val="28"/>
          <w:szCs w:val="28"/>
          <w:lang w:eastAsia="ru-RU"/>
        </w:rPr>
        <w:t>.</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lang w:eastAsia="ru-RU"/>
        </w:rPr>
        <w:t xml:space="preserve">6. </w:t>
      </w:r>
      <w:r>
        <w:rPr>
          <w:rFonts w:ascii="Times New Roman" w:eastAsia="Times New Roman" w:hAnsi="Times New Roman" w:cs="Times New Roman"/>
          <w:b/>
          <w:bCs/>
          <w:color w:val="002060"/>
          <w:sz w:val="36"/>
          <w:szCs w:val="36"/>
          <w:u w:val="single"/>
          <w:lang w:eastAsia="ru-RU"/>
        </w:rPr>
        <w:t xml:space="preserve">Когда </w:t>
      </w:r>
      <w:proofErr w:type="spellStart"/>
      <w:r>
        <w:rPr>
          <w:rFonts w:ascii="Times New Roman" w:eastAsia="Times New Roman" w:hAnsi="Times New Roman" w:cs="Times New Roman"/>
          <w:b/>
          <w:bCs/>
          <w:color w:val="002060"/>
          <w:sz w:val="36"/>
          <w:szCs w:val="36"/>
          <w:u w:val="single"/>
          <w:lang w:eastAsia="ru-RU"/>
        </w:rPr>
        <w:t>регоператор</w:t>
      </w:r>
      <w:proofErr w:type="spellEnd"/>
      <w:r>
        <w:rPr>
          <w:rFonts w:ascii="Times New Roman" w:eastAsia="Times New Roman" w:hAnsi="Times New Roman" w:cs="Times New Roman"/>
          <w:b/>
          <w:bCs/>
          <w:color w:val="002060"/>
          <w:sz w:val="36"/>
          <w:szCs w:val="36"/>
          <w:u w:val="single"/>
          <w:lang w:eastAsia="ru-RU"/>
        </w:rPr>
        <w:t xml:space="preserve"> капремонта обязан перевести средства на спец. счет, если собственники МКД решили изменить способ формирования фонда?</w:t>
      </w:r>
    </w:p>
    <w:p w:rsidR="001C0F79" w:rsidRDefault="001C0F79" w:rsidP="001C0F79">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Региональный оператор должен перевести средства на </w:t>
      </w:r>
      <w:proofErr w:type="spellStart"/>
      <w:r>
        <w:rPr>
          <w:rFonts w:ascii="Times New Roman" w:eastAsiaTheme="minorEastAsia" w:hAnsi="Times New Roman" w:cs="Times New Roman"/>
          <w:sz w:val="28"/>
          <w:szCs w:val="28"/>
          <w:lang w:eastAsia="ru-RU"/>
        </w:rPr>
        <w:t>спецсчет</w:t>
      </w:r>
      <w:proofErr w:type="spellEnd"/>
      <w:r>
        <w:rPr>
          <w:rFonts w:ascii="Times New Roman" w:eastAsiaTheme="minorEastAsia" w:hAnsi="Times New Roman" w:cs="Times New Roman"/>
          <w:sz w:val="28"/>
          <w:szCs w:val="28"/>
          <w:lang w:eastAsia="ru-RU"/>
        </w:rPr>
        <w:t xml:space="preserve"> в течение пяти дней после того, как вступит в силу решение ОСС об изменении способа формирования фонда капремонта. Решение собрания вступает в силу через год после того, как </w:t>
      </w:r>
      <w:proofErr w:type="spellStart"/>
      <w:r>
        <w:rPr>
          <w:rFonts w:ascii="Times New Roman" w:eastAsiaTheme="minorEastAsia" w:hAnsi="Times New Roman" w:cs="Times New Roman"/>
          <w:sz w:val="28"/>
          <w:szCs w:val="28"/>
          <w:lang w:eastAsia="ru-RU"/>
        </w:rPr>
        <w:t>регоператору</w:t>
      </w:r>
      <w:proofErr w:type="spellEnd"/>
      <w:r>
        <w:rPr>
          <w:rFonts w:ascii="Times New Roman" w:eastAsiaTheme="minorEastAsia" w:hAnsi="Times New Roman" w:cs="Times New Roman"/>
          <w:sz w:val="28"/>
          <w:szCs w:val="28"/>
          <w:lang w:eastAsia="ru-RU"/>
        </w:rPr>
        <w:t xml:space="preserve"> направили это решение, если закон субъекта не установил меньший срок. Это требования </w:t>
      </w:r>
      <w:hyperlink r:id="rId155" w:anchor="/document/99/578329064/ZAP1RPA3DL/"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w:history="1">
        <w:r>
          <w:rPr>
            <w:rStyle w:val="a8"/>
            <w:rFonts w:ascii="Times New Roman" w:eastAsiaTheme="minorEastAsia" w:hAnsi="Times New Roman" w:cs="Times New Roman"/>
            <w:sz w:val="28"/>
            <w:szCs w:val="28"/>
            <w:lang w:eastAsia="ru-RU"/>
          </w:rPr>
          <w:t>части 5</w:t>
        </w:r>
      </w:hyperlink>
      <w:r>
        <w:rPr>
          <w:rFonts w:ascii="Times New Roman" w:eastAsiaTheme="minorEastAsia" w:hAnsi="Times New Roman" w:cs="Times New Roman"/>
          <w:sz w:val="28"/>
          <w:szCs w:val="28"/>
          <w:lang w:eastAsia="ru-RU"/>
        </w:rPr>
        <w:t xml:space="preserve"> статьи 173 ЖК.</w:t>
      </w:r>
    </w:p>
    <w:p w:rsidR="001C0F79" w:rsidRDefault="001C0F79" w:rsidP="001C0F79">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При этом решение ОСС признают реализованным, если владелец </w:t>
      </w:r>
      <w:proofErr w:type="spellStart"/>
      <w:r>
        <w:rPr>
          <w:rFonts w:ascii="Times New Roman" w:eastAsiaTheme="minorEastAsia" w:hAnsi="Times New Roman" w:cs="Times New Roman"/>
          <w:sz w:val="28"/>
          <w:szCs w:val="28"/>
          <w:lang w:eastAsia="ru-RU"/>
        </w:rPr>
        <w:t>спецсчета</w:t>
      </w:r>
      <w:proofErr w:type="spellEnd"/>
      <w:r>
        <w:rPr>
          <w:rFonts w:ascii="Times New Roman" w:eastAsiaTheme="minorEastAsia" w:hAnsi="Times New Roman" w:cs="Times New Roman"/>
          <w:sz w:val="28"/>
          <w:szCs w:val="28"/>
          <w:lang w:eastAsia="ru-RU"/>
        </w:rPr>
        <w:t xml:space="preserve"> выполнил два условия:</w:t>
      </w:r>
    </w:p>
    <w:p w:rsidR="001C0F79" w:rsidRDefault="001C0F79" w:rsidP="001C0F79">
      <w:pPr>
        <w:numPr>
          <w:ilvl w:val="0"/>
          <w:numId w:val="2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открыл </w:t>
      </w:r>
      <w:proofErr w:type="spellStart"/>
      <w:r>
        <w:rPr>
          <w:rFonts w:ascii="Times New Roman" w:eastAsia="Times New Roman" w:hAnsi="Times New Roman" w:cs="Times New Roman"/>
          <w:sz w:val="28"/>
          <w:szCs w:val="28"/>
          <w:lang w:eastAsia="ru-RU"/>
        </w:rPr>
        <w:t>спецсчет</w:t>
      </w:r>
      <w:proofErr w:type="spellEnd"/>
      <w:r>
        <w:rPr>
          <w:rFonts w:ascii="Times New Roman" w:eastAsia="Times New Roman" w:hAnsi="Times New Roman" w:cs="Times New Roman"/>
          <w:sz w:val="28"/>
          <w:szCs w:val="28"/>
          <w:lang w:eastAsia="ru-RU"/>
        </w:rPr>
        <w:t xml:space="preserve"> в банке;</w:t>
      </w:r>
    </w:p>
    <w:p w:rsidR="001C0F79" w:rsidRDefault="001C0F79" w:rsidP="001C0F79">
      <w:pPr>
        <w:numPr>
          <w:ilvl w:val="0"/>
          <w:numId w:val="2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представил в орган ГЖН все необходимые документы.</w:t>
      </w:r>
    </w:p>
    <w:p w:rsidR="001C0F79" w:rsidRDefault="001C0F79" w:rsidP="001C0F79">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Владелец </w:t>
      </w:r>
      <w:proofErr w:type="spellStart"/>
      <w:r>
        <w:rPr>
          <w:rFonts w:ascii="Times New Roman" w:eastAsiaTheme="minorEastAsia" w:hAnsi="Times New Roman" w:cs="Times New Roman"/>
          <w:sz w:val="28"/>
          <w:szCs w:val="28"/>
          <w:lang w:eastAsia="ru-RU"/>
        </w:rPr>
        <w:t>спецсчета</w:t>
      </w:r>
      <w:proofErr w:type="spellEnd"/>
      <w:r>
        <w:rPr>
          <w:rFonts w:ascii="Times New Roman" w:eastAsiaTheme="minorEastAsia" w:hAnsi="Times New Roman" w:cs="Times New Roman"/>
          <w:sz w:val="28"/>
          <w:szCs w:val="28"/>
          <w:lang w:eastAsia="ru-RU"/>
        </w:rPr>
        <w:t xml:space="preserve"> обязан подать заявление об открытии счета не позднее чем в течение 15 дней с даты, когда получил уведомление об определении его владельцем счета. Решением ОСС можно установить более ранний срок для открытия </w:t>
      </w:r>
      <w:proofErr w:type="spellStart"/>
      <w:r>
        <w:rPr>
          <w:rFonts w:ascii="Times New Roman" w:eastAsiaTheme="minorEastAsia" w:hAnsi="Times New Roman" w:cs="Times New Roman"/>
          <w:sz w:val="28"/>
          <w:szCs w:val="28"/>
          <w:lang w:eastAsia="ru-RU"/>
        </w:rPr>
        <w:t>спецсчета</w:t>
      </w:r>
      <w:proofErr w:type="spellEnd"/>
      <w:r>
        <w:rPr>
          <w:rFonts w:ascii="Times New Roman" w:eastAsiaTheme="minorEastAsia" w:hAnsi="Times New Roman" w:cs="Times New Roman"/>
          <w:sz w:val="28"/>
          <w:szCs w:val="28"/>
          <w:lang w:eastAsia="ru-RU"/>
        </w:rPr>
        <w:t xml:space="preserve">. Такие правила определены </w:t>
      </w:r>
      <w:hyperlink r:id="rId156" w:anchor="/document/99/578329064/XA00MKM2OO/" w:tooltip="https://vip.1umd.ru/#/document/99/901919946/XA00MKM2OO/" w:history="1">
        <w:r>
          <w:rPr>
            <w:rStyle w:val="a8"/>
            <w:rFonts w:ascii="Times New Roman" w:eastAsiaTheme="minorEastAsia" w:hAnsi="Times New Roman" w:cs="Times New Roman"/>
            <w:sz w:val="28"/>
            <w:szCs w:val="28"/>
            <w:lang w:eastAsia="ru-RU"/>
          </w:rPr>
          <w:t>частью 5</w:t>
        </w:r>
      </w:hyperlink>
      <w:r>
        <w:rPr>
          <w:rFonts w:ascii="Times New Roman" w:eastAsiaTheme="minorEastAsia" w:hAnsi="Times New Roman" w:cs="Times New Roman"/>
          <w:sz w:val="28"/>
          <w:szCs w:val="28"/>
          <w:lang w:eastAsia="ru-RU"/>
        </w:rPr>
        <w:t xml:space="preserve"> статьи 170 ЖК. Перечень документов, которые нужно представить в орган ГЖН, устанавливает </w:t>
      </w:r>
      <w:hyperlink r:id="rId157" w:anchor="/document/99/578329064/XA00MF62NB/" w:tooltip="https://vip.1umd.ru/#/document/99/901919946/XA00MF62NB/" w:history="1">
        <w:r>
          <w:rPr>
            <w:rStyle w:val="a8"/>
            <w:rFonts w:ascii="Times New Roman" w:eastAsiaTheme="minorEastAsia" w:hAnsi="Times New Roman" w:cs="Times New Roman"/>
            <w:sz w:val="28"/>
            <w:szCs w:val="28"/>
            <w:lang w:eastAsia="ru-RU"/>
          </w:rPr>
          <w:t>часть 1</w:t>
        </w:r>
      </w:hyperlink>
      <w:r>
        <w:rPr>
          <w:rFonts w:ascii="Times New Roman" w:eastAsiaTheme="minorEastAsia" w:hAnsi="Times New Roman" w:cs="Times New Roman"/>
          <w:sz w:val="28"/>
          <w:szCs w:val="28"/>
          <w:lang w:eastAsia="ru-RU"/>
        </w:rPr>
        <w:t xml:space="preserve"> статьи 172 ЖК.</w:t>
      </w: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lang w:eastAsia="ru-RU"/>
        </w:rPr>
      </w:pPr>
      <w:r>
        <w:rPr>
          <w:rFonts w:ascii="Times New Roman" w:eastAsia="Times New Roman" w:hAnsi="Times New Roman" w:cs="Times New Roman"/>
          <w:b/>
          <w:bCs/>
          <w:color w:val="002060"/>
          <w:sz w:val="36"/>
          <w:szCs w:val="36"/>
          <w:lang w:eastAsia="ru-RU"/>
        </w:rPr>
        <w:t xml:space="preserve">7. </w:t>
      </w:r>
      <w:r>
        <w:rPr>
          <w:rFonts w:ascii="Times New Roman" w:eastAsia="Times New Roman" w:hAnsi="Times New Roman" w:cs="Times New Roman"/>
          <w:b/>
          <w:bCs/>
          <w:color w:val="002060"/>
          <w:sz w:val="36"/>
          <w:szCs w:val="36"/>
          <w:u w:val="single"/>
          <w:lang w:eastAsia="ru-RU"/>
        </w:rPr>
        <w:t>Вправе ли УО снять полномочия с председателя совета МКД по его просьбе?</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Нет, не вправе.</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УО не наделяет председателя совета МКД полномочиями и не освобождает от них. Председателя совета МКД избирает ОСС в таком доме из членов совета МКД (</w:t>
      </w:r>
      <w:hyperlink r:id="rId158" w:anchor="/document/99/578329064/XA00M7G2N6/" w:history="1">
        <w:r>
          <w:rPr>
            <w:rStyle w:val="a8"/>
            <w:rFonts w:ascii="Times New Roman" w:eastAsiaTheme="minorEastAsia" w:hAnsi="Times New Roman" w:cs="Times New Roman"/>
            <w:sz w:val="28"/>
            <w:szCs w:val="28"/>
            <w:lang w:eastAsia="ru-RU"/>
          </w:rPr>
          <w:t>ч. 6 ст. 161.1 ЖК</w:t>
        </w:r>
      </w:hyperlink>
      <w:r>
        <w:rPr>
          <w:rFonts w:ascii="Times New Roman" w:eastAsiaTheme="minorEastAsia" w:hAnsi="Times New Roman" w:cs="Times New Roman"/>
          <w:sz w:val="28"/>
          <w:szCs w:val="28"/>
          <w:lang w:eastAsia="ru-RU"/>
        </w:rPr>
        <w:t xml:space="preserve">). Общее собрание вправе инициировать любой собственник и УО (ч. </w:t>
      </w:r>
      <w:hyperlink r:id="rId159" w:anchor="/document/99/578329064/XA00M862MJ/" w:history="1">
        <w:r>
          <w:rPr>
            <w:rStyle w:val="a8"/>
            <w:rFonts w:ascii="Times New Roman" w:eastAsiaTheme="minorEastAsia" w:hAnsi="Times New Roman" w:cs="Times New Roman"/>
            <w:sz w:val="28"/>
            <w:szCs w:val="28"/>
            <w:lang w:eastAsia="ru-RU"/>
          </w:rPr>
          <w:t>2</w:t>
        </w:r>
      </w:hyperlink>
      <w:r>
        <w:rPr>
          <w:rFonts w:ascii="Times New Roman" w:eastAsiaTheme="minorEastAsia" w:hAnsi="Times New Roman" w:cs="Times New Roman"/>
          <w:sz w:val="28"/>
          <w:szCs w:val="28"/>
          <w:lang w:eastAsia="ru-RU"/>
        </w:rPr>
        <w:t xml:space="preserve">, </w:t>
      </w:r>
      <w:hyperlink r:id="rId160" w:anchor="/document/99/578329064/XA00MJM2O7/" w:history="1">
        <w:r>
          <w:rPr>
            <w:rStyle w:val="a8"/>
            <w:rFonts w:ascii="Times New Roman" w:eastAsiaTheme="minorEastAsia" w:hAnsi="Times New Roman" w:cs="Times New Roman"/>
            <w:sz w:val="28"/>
            <w:szCs w:val="28"/>
            <w:lang w:eastAsia="ru-RU"/>
          </w:rPr>
          <w:t>7</w:t>
        </w:r>
      </w:hyperlink>
      <w:r>
        <w:rPr>
          <w:rFonts w:ascii="Times New Roman" w:eastAsiaTheme="minorEastAsia" w:hAnsi="Times New Roman" w:cs="Times New Roman"/>
          <w:sz w:val="28"/>
          <w:szCs w:val="28"/>
          <w:lang w:eastAsia="ru-RU"/>
        </w:rPr>
        <w:t xml:space="preserve"> ст. 45 ЖК).</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Рекомендуем разъяснить председателю совета МКД необходимость инициировать ОСС, чтобы избрать нового председателя. Либо УО может инициировать собрание самостоятельно.</w:t>
      </w:r>
    </w:p>
    <w:p w:rsidR="001C0F79" w:rsidRDefault="001C0F79" w:rsidP="001C0F79">
      <w:pPr>
        <w:spacing w:before="100" w:beforeAutospacing="1" w:after="100" w:afterAutospacing="1"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w:t>
      </w: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lang w:eastAsia="ru-RU"/>
        </w:rPr>
        <w:lastRenderedPageBreak/>
        <w:t xml:space="preserve">8. </w:t>
      </w:r>
      <w:proofErr w:type="gramStart"/>
      <w:r>
        <w:rPr>
          <w:rFonts w:ascii="Times New Roman" w:eastAsia="Times New Roman" w:hAnsi="Times New Roman" w:cs="Times New Roman"/>
          <w:b/>
          <w:bCs/>
          <w:color w:val="002060"/>
          <w:sz w:val="36"/>
          <w:szCs w:val="36"/>
          <w:u w:val="single"/>
          <w:lang w:eastAsia="ru-RU"/>
        </w:rPr>
        <w:t>Обязана</w:t>
      </w:r>
      <w:proofErr w:type="gramEnd"/>
      <w:r>
        <w:rPr>
          <w:rFonts w:ascii="Times New Roman" w:eastAsia="Times New Roman" w:hAnsi="Times New Roman" w:cs="Times New Roman"/>
          <w:b/>
          <w:bCs/>
          <w:color w:val="002060"/>
          <w:sz w:val="36"/>
          <w:szCs w:val="36"/>
          <w:u w:val="single"/>
          <w:lang w:eastAsia="ru-RU"/>
        </w:rPr>
        <w:t xml:space="preserve"> ли УО предоставить </w:t>
      </w:r>
      <w:proofErr w:type="spellStart"/>
      <w:r>
        <w:rPr>
          <w:rFonts w:ascii="Times New Roman" w:eastAsia="Times New Roman" w:hAnsi="Times New Roman" w:cs="Times New Roman"/>
          <w:b/>
          <w:bCs/>
          <w:color w:val="002060"/>
          <w:sz w:val="36"/>
          <w:szCs w:val="36"/>
          <w:u w:val="single"/>
          <w:lang w:eastAsia="ru-RU"/>
        </w:rPr>
        <w:t>интернет-провайдеру</w:t>
      </w:r>
      <w:proofErr w:type="spellEnd"/>
      <w:r>
        <w:rPr>
          <w:rFonts w:ascii="Times New Roman" w:eastAsia="Times New Roman" w:hAnsi="Times New Roman" w:cs="Times New Roman"/>
          <w:b/>
          <w:bCs/>
          <w:color w:val="002060"/>
          <w:sz w:val="36"/>
          <w:szCs w:val="36"/>
          <w:u w:val="single"/>
          <w:lang w:eastAsia="ru-RU"/>
        </w:rPr>
        <w:t xml:space="preserve"> доступ в подвал и на чердак, чтобы разместить оборудование?</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Да, </w:t>
      </w:r>
      <w:proofErr w:type="gramStart"/>
      <w:r>
        <w:rPr>
          <w:rFonts w:ascii="Times New Roman" w:eastAsiaTheme="minorEastAsia" w:hAnsi="Times New Roman" w:cs="Times New Roman"/>
          <w:sz w:val="28"/>
          <w:szCs w:val="28"/>
          <w:lang w:eastAsia="ru-RU"/>
        </w:rPr>
        <w:t>обязана</w:t>
      </w:r>
      <w:proofErr w:type="gramEnd"/>
      <w:r>
        <w:rPr>
          <w:rFonts w:ascii="Times New Roman" w:eastAsiaTheme="minorEastAsia" w:hAnsi="Times New Roman" w:cs="Times New Roman"/>
          <w:sz w:val="28"/>
          <w:szCs w:val="28"/>
          <w:lang w:eastAsia="ru-RU"/>
        </w:rPr>
        <w:t>, но только если ОСС разрешило разместить оборудование.</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Подвал и чердак входят в состав общего имущества в МКД. Вопрос о том, чтобы предоставить часть общего имущества в пользование оператору связи (провайдеру) для размещения оборудования, решает ОСС. Такое правило следует из </w:t>
      </w:r>
      <w:hyperlink r:id="rId161" w:anchor="/document/99/578329064/XA00M7C2N3/" w:history="1">
        <w:r>
          <w:rPr>
            <w:rStyle w:val="a8"/>
            <w:rFonts w:ascii="Times New Roman" w:eastAsiaTheme="minorEastAsia" w:hAnsi="Times New Roman" w:cs="Times New Roman"/>
            <w:sz w:val="28"/>
            <w:szCs w:val="28"/>
            <w:lang w:eastAsia="ru-RU"/>
          </w:rPr>
          <w:t>части 1</w:t>
        </w:r>
      </w:hyperlink>
      <w:r>
        <w:rPr>
          <w:rFonts w:ascii="Times New Roman" w:eastAsiaTheme="minorEastAsia" w:hAnsi="Times New Roman" w:cs="Times New Roman"/>
          <w:sz w:val="28"/>
          <w:szCs w:val="28"/>
          <w:lang w:eastAsia="ru-RU"/>
        </w:rPr>
        <w:t xml:space="preserve"> статьи 36, </w:t>
      </w:r>
      <w:hyperlink r:id="rId162" w:anchor="/document/99/578329064/XA00M6G2MA/" w:tooltip="2. К компетенции общего собрания собственников помещений в многоквартирном доме относятся:" w:history="1">
        <w:r>
          <w:rPr>
            <w:rStyle w:val="a8"/>
            <w:rFonts w:ascii="Times New Roman" w:eastAsiaTheme="minorEastAsia" w:hAnsi="Times New Roman" w:cs="Times New Roman"/>
            <w:sz w:val="28"/>
            <w:szCs w:val="28"/>
            <w:lang w:eastAsia="ru-RU"/>
          </w:rPr>
          <w:t>части 2</w:t>
        </w:r>
      </w:hyperlink>
      <w:r>
        <w:rPr>
          <w:rFonts w:ascii="Times New Roman" w:eastAsiaTheme="minorEastAsia" w:hAnsi="Times New Roman" w:cs="Times New Roman"/>
          <w:sz w:val="28"/>
          <w:szCs w:val="28"/>
          <w:lang w:eastAsia="ru-RU"/>
        </w:rPr>
        <w:t xml:space="preserve"> статьи 44 ЖК.</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УО организует доступ к подвалу и чердаку, если собственники:</w:t>
      </w:r>
    </w:p>
    <w:p w:rsidR="001C0F79" w:rsidRDefault="001C0F79" w:rsidP="001C0F79">
      <w:pPr>
        <w:numPr>
          <w:ilvl w:val="0"/>
          <w:numId w:val="2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 на ОСС предоставить оператору связи право размещать оборудование в помещениях общего пользования МКД;</w:t>
      </w:r>
    </w:p>
    <w:p w:rsidR="001C0F79" w:rsidRDefault="001C0F79" w:rsidP="001C0F79">
      <w:pPr>
        <w:numPr>
          <w:ilvl w:val="0"/>
          <w:numId w:val="22"/>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заключили с оператором договор аренды или безвозмездного пользования частью общего имущества.</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УО может заключить договор от имени собственников. Для этого ОСС также должно принять соответствующее решение</w:t>
      </w:r>
      <w:r>
        <w:rPr>
          <w:rFonts w:ascii="Times New Roman" w:eastAsiaTheme="minorEastAsia" w:hAnsi="Times New Roman" w:cs="Times New Roman"/>
          <w:sz w:val="24"/>
          <w:szCs w:val="24"/>
          <w:lang w:eastAsia="ru-RU"/>
        </w:rPr>
        <w:t>.</w:t>
      </w:r>
    </w:p>
    <w:p w:rsidR="001C0F79" w:rsidRDefault="001C0F79" w:rsidP="001C0F79">
      <w:pPr>
        <w:spacing w:after="0" w:line="276" w:lineRule="auto"/>
        <w:jc w:val="both"/>
        <w:rPr>
          <w:rFonts w:ascii="Times New Roman" w:eastAsiaTheme="minorEastAsia" w:hAnsi="Times New Roman" w:cs="Times New Roman"/>
          <w:sz w:val="24"/>
          <w:szCs w:val="24"/>
          <w:lang w:eastAsia="ru-RU"/>
        </w:rPr>
      </w:pP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lang w:eastAsia="ru-RU"/>
        </w:rPr>
      </w:pPr>
      <w:r>
        <w:rPr>
          <w:rFonts w:ascii="Times New Roman" w:eastAsia="Times New Roman" w:hAnsi="Times New Roman" w:cs="Times New Roman"/>
          <w:b/>
          <w:bCs/>
          <w:color w:val="002060"/>
          <w:sz w:val="36"/>
          <w:szCs w:val="36"/>
          <w:lang w:eastAsia="ru-RU"/>
        </w:rPr>
        <w:t xml:space="preserve">9. </w:t>
      </w:r>
      <w:r>
        <w:rPr>
          <w:rFonts w:ascii="Times New Roman" w:eastAsia="Times New Roman" w:hAnsi="Times New Roman" w:cs="Times New Roman"/>
          <w:b/>
          <w:bCs/>
          <w:color w:val="002060"/>
          <w:sz w:val="36"/>
          <w:szCs w:val="36"/>
          <w:u w:val="single"/>
          <w:lang w:eastAsia="ru-RU"/>
        </w:rPr>
        <w:t>Обязано ли ТСЖ отправлять реестр членов товарищества в ГЖИ в 2023 году? </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 обязано.</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ТСЖ обязано вести реестр членов товарищества и ежегодно в течение I квартала текущего года направлять его копию в орган ГЖН. Такая обязанность предусмотрена </w:t>
      </w:r>
      <w:hyperlink r:id="rId163" w:anchor="/document/99/578329064/XA00MBI2NC/" w:tgtFrame="_self" w:history="1">
        <w:r>
          <w:rPr>
            <w:rStyle w:val="a8"/>
            <w:rFonts w:ascii="Times New Roman" w:eastAsiaTheme="minorEastAsia" w:hAnsi="Times New Roman" w:cs="Times New Roman"/>
            <w:sz w:val="28"/>
            <w:szCs w:val="28"/>
            <w:lang w:eastAsia="ru-RU"/>
          </w:rPr>
          <w:t>пунктом 9</w:t>
        </w:r>
      </w:hyperlink>
      <w:r>
        <w:rPr>
          <w:rFonts w:ascii="Times New Roman" w:eastAsiaTheme="minorEastAsia" w:hAnsi="Times New Roman" w:cs="Times New Roman"/>
          <w:sz w:val="28"/>
          <w:szCs w:val="28"/>
          <w:lang w:eastAsia="ru-RU"/>
        </w:rPr>
        <w:t xml:space="preserve"> части 1 статьи 138 ЖК. В 2023 году она сохраняется за ТСЖ без изменений.</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p>
    <w:p w:rsidR="001C0F79" w:rsidRDefault="001C0F79" w:rsidP="001C0F79">
      <w:pPr>
        <w:spacing w:before="100" w:beforeAutospacing="1" w:after="100" w:afterAutospacing="1" w:line="276" w:lineRule="auto"/>
        <w:outlineLvl w:val="1"/>
        <w:rPr>
          <w:rFonts w:ascii="Times New Roman" w:eastAsia="Times New Roman" w:hAnsi="Times New Roman" w:cs="Times New Roman"/>
          <w:b/>
          <w:bCs/>
          <w:color w:val="002060"/>
          <w:sz w:val="36"/>
          <w:szCs w:val="36"/>
          <w:lang w:eastAsia="ru-RU"/>
        </w:rPr>
      </w:pPr>
      <w:r>
        <w:rPr>
          <w:rFonts w:ascii="Times New Roman" w:eastAsia="Times New Roman" w:hAnsi="Times New Roman" w:cs="Times New Roman"/>
          <w:b/>
          <w:bCs/>
          <w:color w:val="002060"/>
          <w:sz w:val="36"/>
          <w:szCs w:val="36"/>
          <w:lang w:eastAsia="ru-RU"/>
        </w:rPr>
        <w:t xml:space="preserve">10. </w:t>
      </w:r>
      <w:r>
        <w:rPr>
          <w:rFonts w:ascii="Times New Roman" w:eastAsia="Times New Roman" w:hAnsi="Times New Roman" w:cs="Times New Roman"/>
          <w:b/>
          <w:bCs/>
          <w:color w:val="002060"/>
          <w:sz w:val="36"/>
          <w:szCs w:val="36"/>
          <w:u w:val="single"/>
          <w:lang w:eastAsia="ru-RU"/>
        </w:rPr>
        <w:t>Нужно ли регистрировать договор пользования общим имуществом?</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8"/>
          <w:szCs w:val="28"/>
          <w:lang w:eastAsia="ru-RU"/>
        </w:rPr>
        <w:t xml:space="preserve">Да, нужно, но только если заключаете договор аренды части МКД на срок более одного года. Для </w:t>
      </w:r>
      <w:proofErr w:type="spellStart"/>
      <w:r>
        <w:rPr>
          <w:rFonts w:ascii="Times New Roman" w:eastAsiaTheme="minorEastAsia" w:hAnsi="Times New Roman" w:cs="Times New Roman"/>
          <w:sz w:val="28"/>
          <w:szCs w:val="28"/>
          <w:lang w:eastAsia="ru-RU"/>
        </w:rPr>
        <w:t>госрегистрации</w:t>
      </w:r>
      <w:proofErr w:type="spellEnd"/>
      <w:r>
        <w:rPr>
          <w:rFonts w:ascii="Times New Roman" w:eastAsiaTheme="minorEastAsia" w:hAnsi="Times New Roman" w:cs="Times New Roman"/>
          <w:sz w:val="28"/>
          <w:szCs w:val="28"/>
          <w:lang w:eastAsia="ru-RU"/>
        </w:rPr>
        <w:t xml:space="preserve"> договора аренды представляют подписанный сторонами договор с графическим или текстуальным описанием той части МКД, которой будет пользоваться арендатор.</w:t>
      </w:r>
    </w:p>
    <w:p w:rsidR="001C0F79" w:rsidRDefault="001C0F79" w:rsidP="001C0F7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Такое правило следует из </w:t>
      </w:r>
      <w:hyperlink r:id="rId164" w:anchor="/document/99/9027703/ZAP1S6O3BH/" w:tooltip="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w:history="1">
        <w:r>
          <w:rPr>
            <w:rStyle w:val="a8"/>
            <w:rFonts w:ascii="Times New Roman" w:eastAsiaTheme="minorEastAsia" w:hAnsi="Times New Roman" w:cs="Times New Roman"/>
            <w:sz w:val="28"/>
            <w:szCs w:val="28"/>
            <w:lang w:eastAsia="ru-RU"/>
          </w:rPr>
          <w:t>части 2</w:t>
        </w:r>
      </w:hyperlink>
      <w:r>
        <w:rPr>
          <w:rFonts w:ascii="Times New Roman" w:eastAsiaTheme="minorEastAsia" w:hAnsi="Times New Roman" w:cs="Times New Roman"/>
          <w:sz w:val="28"/>
          <w:szCs w:val="28"/>
          <w:lang w:eastAsia="ru-RU"/>
        </w:rPr>
        <w:t xml:space="preserve"> статьи 651 ГК, </w:t>
      </w:r>
      <w:hyperlink r:id="rId165" w:anchor="/document/96/902317481/XA00M6U2MJ/" w:tooltip="9. В соответствии со статьей 607 ГК РФ в аренду могут быть переданы земельные участки и другие обособленные природные объекты, предприятия и другие имущественные комплексы, здания,.." w:history="1">
        <w:r>
          <w:rPr>
            <w:rStyle w:val="a8"/>
            <w:rFonts w:ascii="Times New Roman" w:eastAsiaTheme="minorEastAsia" w:hAnsi="Times New Roman" w:cs="Times New Roman"/>
            <w:sz w:val="28"/>
            <w:szCs w:val="28"/>
            <w:lang w:eastAsia="ru-RU"/>
          </w:rPr>
          <w:t>пункта 9</w:t>
        </w:r>
      </w:hyperlink>
      <w:r>
        <w:rPr>
          <w:rFonts w:ascii="Times New Roman" w:eastAsiaTheme="minorEastAsia" w:hAnsi="Times New Roman" w:cs="Times New Roman"/>
          <w:sz w:val="28"/>
          <w:szCs w:val="28"/>
          <w:lang w:eastAsia="ru-RU"/>
        </w:rPr>
        <w:t xml:space="preserve"> постановления Пленума ВАС от 17.11.2011 № 73.</w:t>
      </w:r>
    </w:p>
    <w:sectPr w:rsidR="001C0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11A"/>
    <w:multiLevelType w:val="multilevel"/>
    <w:tmpl w:val="72A00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7C7008"/>
    <w:multiLevelType w:val="multilevel"/>
    <w:tmpl w:val="429C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8F04EC"/>
    <w:multiLevelType w:val="hybridMultilevel"/>
    <w:tmpl w:val="14881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363994"/>
    <w:multiLevelType w:val="hybridMultilevel"/>
    <w:tmpl w:val="483EF1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226A84"/>
    <w:multiLevelType w:val="multilevel"/>
    <w:tmpl w:val="3A48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947805"/>
    <w:multiLevelType w:val="hybridMultilevel"/>
    <w:tmpl w:val="7B7E3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416434"/>
    <w:multiLevelType w:val="multilevel"/>
    <w:tmpl w:val="AFF8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8F56F5"/>
    <w:multiLevelType w:val="hybridMultilevel"/>
    <w:tmpl w:val="FB6E4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920B5C"/>
    <w:multiLevelType w:val="multilevel"/>
    <w:tmpl w:val="F6D85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8C525BB"/>
    <w:multiLevelType w:val="multilevel"/>
    <w:tmpl w:val="739A4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533307"/>
    <w:multiLevelType w:val="multilevel"/>
    <w:tmpl w:val="C28AB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B873D5"/>
    <w:multiLevelType w:val="multilevel"/>
    <w:tmpl w:val="E1426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B925B8B"/>
    <w:multiLevelType w:val="multilevel"/>
    <w:tmpl w:val="54328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4C70BD5"/>
    <w:multiLevelType w:val="multilevel"/>
    <w:tmpl w:val="3FB09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BA7615"/>
    <w:multiLevelType w:val="multilevel"/>
    <w:tmpl w:val="B4AA8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32D7052"/>
    <w:multiLevelType w:val="multilevel"/>
    <w:tmpl w:val="A636D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990976"/>
    <w:multiLevelType w:val="multilevel"/>
    <w:tmpl w:val="6A7A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A5B6624"/>
    <w:multiLevelType w:val="multilevel"/>
    <w:tmpl w:val="66264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1FF09CB"/>
    <w:multiLevelType w:val="multilevel"/>
    <w:tmpl w:val="D602B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56D20CD"/>
    <w:multiLevelType w:val="multilevel"/>
    <w:tmpl w:val="13CC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95F1671"/>
    <w:multiLevelType w:val="multilevel"/>
    <w:tmpl w:val="37869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333ED6"/>
    <w:multiLevelType w:val="multilevel"/>
    <w:tmpl w:val="97BA3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79"/>
    <w:rsid w:val="001C0F79"/>
    <w:rsid w:val="009870AB"/>
    <w:rsid w:val="00A9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7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0F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0F79"/>
  </w:style>
  <w:style w:type="paragraph" w:styleId="a5">
    <w:name w:val="footer"/>
    <w:basedOn w:val="a"/>
    <w:link w:val="a6"/>
    <w:uiPriority w:val="99"/>
    <w:semiHidden/>
    <w:unhideWhenUsed/>
    <w:rsid w:val="001C0F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0F79"/>
  </w:style>
  <w:style w:type="paragraph" w:styleId="a7">
    <w:name w:val="List Paragraph"/>
    <w:basedOn w:val="a"/>
    <w:uiPriority w:val="34"/>
    <w:qFormat/>
    <w:rsid w:val="001C0F79"/>
    <w:pPr>
      <w:ind w:left="720"/>
      <w:contextualSpacing/>
    </w:pPr>
  </w:style>
  <w:style w:type="character" w:styleId="a8">
    <w:name w:val="Hyperlink"/>
    <w:basedOn w:val="a0"/>
    <w:uiPriority w:val="99"/>
    <w:semiHidden/>
    <w:unhideWhenUsed/>
    <w:rsid w:val="001C0F79"/>
    <w:rPr>
      <w:color w:val="0000FF"/>
      <w:u w:val="single"/>
    </w:rPr>
  </w:style>
  <w:style w:type="character" w:styleId="a9">
    <w:name w:val="FollowedHyperlink"/>
    <w:basedOn w:val="a0"/>
    <w:uiPriority w:val="99"/>
    <w:semiHidden/>
    <w:unhideWhenUsed/>
    <w:rsid w:val="001C0F79"/>
    <w:rPr>
      <w:color w:val="800080"/>
      <w:u w:val="single"/>
    </w:rPr>
  </w:style>
  <w:style w:type="paragraph" w:styleId="aa">
    <w:name w:val="Balloon Text"/>
    <w:basedOn w:val="a"/>
    <w:link w:val="ab"/>
    <w:uiPriority w:val="99"/>
    <w:semiHidden/>
    <w:unhideWhenUsed/>
    <w:rsid w:val="001C0F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0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7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0F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0F79"/>
  </w:style>
  <w:style w:type="paragraph" w:styleId="a5">
    <w:name w:val="footer"/>
    <w:basedOn w:val="a"/>
    <w:link w:val="a6"/>
    <w:uiPriority w:val="99"/>
    <w:semiHidden/>
    <w:unhideWhenUsed/>
    <w:rsid w:val="001C0F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0F79"/>
  </w:style>
  <w:style w:type="paragraph" w:styleId="a7">
    <w:name w:val="List Paragraph"/>
    <w:basedOn w:val="a"/>
    <w:uiPriority w:val="34"/>
    <w:qFormat/>
    <w:rsid w:val="001C0F79"/>
    <w:pPr>
      <w:ind w:left="720"/>
      <w:contextualSpacing/>
    </w:pPr>
  </w:style>
  <w:style w:type="character" w:styleId="a8">
    <w:name w:val="Hyperlink"/>
    <w:basedOn w:val="a0"/>
    <w:uiPriority w:val="99"/>
    <w:semiHidden/>
    <w:unhideWhenUsed/>
    <w:rsid w:val="001C0F79"/>
    <w:rPr>
      <w:color w:val="0000FF"/>
      <w:u w:val="single"/>
    </w:rPr>
  </w:style>
  <w:style w:type="character" w:styleId="a9">
    <w:name w:val="FollowedHyperlink"/>
    <w:basedOn w:val="a0"/>
    <w:uiPriority w:val="99"/>
    <w:semiHidden/>
    <w:unhideWhenUsed/>
    <w:rsid w:val="001C0F79"/>
    <w:rPr>
      <w:color w:val="800080"/>
      <w:u w:val="single"/>
    </w:rPr>
  </w:style>
  <w:style w:type="paragraph" w:styleId="aa">
    <w:name w:val="Balloon Text"/>
    <w:basedOn w:val="a"/>
    <w:link w:val="ab"/>
    <w:uiPriority w:val="99"/>
    <w:semiHidden/>
    <w:unhideWhenUsed/>
    <w:rsid w:val="001C0F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0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i.1umd.ru/" TargetMode="External"/><Relationship Id="rId117"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47" Type="http://schemas.openxmlformats.org/officeDocument/2006/relationships/hyperlink" Target="https://mini.1umd.ru/" TargetMode="External"/><Relationship Id="rId63" Type="http://schemas.openxmlformats.org/officeDocument/2006/relationships/hyperlink" Target="https://mini.1umd.ru/" TargetMode="External"/><Relationship Id="rId68" Type="http://schemas.openxmlformats.org/officeDocument/2006/relationships/hyperlink" Target="https://mini.1umd.ru/"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33" Type="http://schemas.openxmlformats.org/officeDocument/2006/relationships/hyperlink" Target="https://mini.1umd.ru/" TargetMode="External"/><Relationship Id="rId138" Type="http://schemas.openxmlformats.org/officeDocument/2006/relationships/hyperlink" Target="https://mini.1umd.ru/" TargetMode="External"/><Relationship Id="rId154" Type="http://schemas.openxmlformats.org/officeDocument/2006/relationships/hyperlink" Target="https://mini.1umd.ru/" TargetMode="External"/><Relationship Id="rId159" Type="http://schemas.openxmlformats.org/officeDocument/2006/relationships/hyperlink" Target="https://mini.1umd.ru/" TargetMode="External"/><Relationship Id="rId16" Type="http://schemas.openxmlformats.org/officeDocument/2006/relationships/hyperlink" Target="https://mini.1umd.ru/" TargetMode="External"/><Relationship Id="rId107" Type="http://schemas.openxmlformats.org/officeDocument/2006/relationships/hyperlink" Target="https://mini.1umd.ru/" TargetMode="External"/><Relationship Id="rId11" Type="http://schemas.openxmlformats.org/officeDocument/2006/relationships/hyperlink" Target="https://mini.1umd.ru/" TargetMode="External"/><Relationship Id="rId32" Type="http://schemas.openxmlformats.org/officeDocument/2006/relationships/image" Target="media/image2.png"/><Relationship Id="rId37" Type="http://schemas.openxmlformats.org/officeDocument/2006/relationships/hyperlink" Target="https://mini.1umd.ru/" TargetMode="External"/><Relationship Id="rId53" Type="http://schemas.openxmlformats.org/officeDocument/2006/relationships/hyperlink" Target="https://mini.1umd.ru/" TargetMode="External"/><Relationship Id="rId58" Type="http://schemas.openxmlformats.org/officeDocument/2006/relationships/hyperlink" Target="https://mini.1umd.ru/"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image" Target="media/image3.png"/><Relationship Id="rId123" Type="http://schemas.openxmlformats.org/officeDocument/2006/relationships/hyperlink" Target="https://mini.1umd.ru/" TargetMode="External"/><Relationship Id="rId128" Type="http://schemas.openxmlformats.org/officeDocument/2006/relationships/hyperlink" Target="https://mini.1umd.ru/" TargetMode="External"/><Relationship Id="rId144" Type="http://schemas.openxmlformats.org/officeDocument/2006/relationships/hyperlink" Target="https://mini.1umd.ru/" TargetMode="External"/><Relationship Id="rId149" Type="http://schemas.openxmlformats.org/officeDocument/2006/relationships/hyperlink" Target="https://mini.1umd.ru/" TargetMode="External"/><Relationship Id="rId5" Type="http://schemas.openxmlformats.org/officeDocument/2006/relationships/webSettings" Target="webSettings.xml"/><Relationship Id="rId90" Type="http://schemas.openxmlformats.org/officeDocument/2006/relationships/hyperlink" Target="https://mini.1umd.ru/" TargetMode="External"/><Relationship Id="rId95" Type="http://schemas.openxmlformats.org/officeDocument/2006/relationships/hyperlink" Target="https://mini.1umd.ru/" TargetMode="External"/><Relationship Id="rId160" Type="http://schemas.openxmlformats.org/officeDocument/2006/relationships/hyperlink" Target="https://mini.1umd.ru/" TargetMode="External"/><Relationship Id="rId165" Type="http://schemas.openxmlformats.org/officeDocument/2006/relationships/hyperlink" Target="https://mini.1umd.ru/" TargetMode="External"/><Relationship Id="rId22" Type="http://schemas.openxmlformats.org/officeDocument/2006/relationships/hyperlink" Target="https://mini.1umd.ru/" TargetMode="External"/><Relationship Id="rId27" Type="http://schemas.openxmlformats.org/officeDocument/2006/relationships/hyperlink" Target="https://mini.1umd.ru/" TargetMode="External"/><Relationship Id="rId43" Type="http://schemas.openxmlformats.org/officeDocument/2006/relationships/hyperlink" Target="https://mini.1umd.ru/" TargetMode="External"/><Relationship Id="rId48" Type="http://schemas.openxmlformats.org/officeDocument/2006/relationships/hyperlink" Target="https://mini.1umd.ru/"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18" Type="http://schemas.openxmlformats.org/officeDocument/2006/relationships/hyperlink" Target="https://mini.1umd.ru/" TargetMode="External"/><Relationship Id="rId134" Type="http://schemas.openxmlformats.org/officeDocument/2006/relationships/hyperlink" Target="https://mini.1umd.ru/" TargetMode="External"/><Relationship Id="rId139" Type="http://schemas.openxmlformats.org/officeDocument/2006/relationships/hyperlink" Target="https://mini.1umd.ru/"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150" Type="http://schemas.openxmlformats.org/officeDocument/2006/relationships/hyperlink" Target="https://mini.1umd.ru/" TargetMode="External"/><Relationship Id="rId155" Type="http://schemas.openxmlformats.org/officeDocument/2006/relationships/hyperlink" Target="https://mini.1umd.ru/" TargetMode="External"/><Relationship Id="rId12" Type="http://schemas.openxmlformats.org/officeDocument/2006/relationships/hyperlink" Target="https://mini.1umd.ru/" TargetMode="External"/><Relationship Id="rId17" Type="http://schemas.openxmlformats.org/officeDocument/2006/relationships/hyperlink" Target="https://mini.1umd.ru/" TargetMode="External"/><Relationship Id="rId33" Type="http://schemas.openxmlformats.org/officeDocument/2006/relationships/image" Target="https://mini.1umd.ru/system/content/image/71/1/-13700052/" TargetMode="External"/><Relationship Id="rId38" Type="http://schemas.openxmlformats.org/officeDocument/2006/relationships/hyperlink" Target="https://mini.1umd.ru/" TargetMode="External"/><Relationship Id="rId59" Type="http://schemas.openxmlformats.org/officeDocument/2006/relationships/hyperlink" Target="https://mini.1umd.ru/" TargetMode="External"/><Relationship Id="rId103" Type="http://schemas.openxmlformats.org/officeDocument/2006/relationships/image" Target="https://mini.1umd.ru/system/content/image/71/1/-32990272/" TargetMode="External"/><Relationship Id="rId108" Type="http://schemas.openxmlformats.org/officeDocument/2006/relationships/hyperlink" Target="https://mini.1umd.ru/" TargetMode="External"/><Relationship Id="rId124" Type="http://schemas.openxmlformats.org/officeDocument/2006/relationships/hyperlink" Target="https://mini.1umd.ru/" TargetMode="External"/><Relationship Id="rId129" Type="http://schemas.openxmlformats.org/officeDocument/2006/relationships/hyperlink" Target="https://mini.1umd.ru/" TargetMode="External"/><Relationship Id="rId54"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40" Type="http://schemas.openxmlformats.org/officeDocument/2006/relationships/hyperlink" Target="https://mini.1umd.ru/" TargetMode="External"/><Relationship Id="rId145" Type="http://schemas.openxmlformats.org/officeDocument/2006/relationships/hyperlink" Target="https://mini.1umd.ru/" TargetMode="External"/><Relationship Id="rId161" Type="http://schemas.openxmlformats.org/officeDocument/2006/relationships/hyperlink" Target="https://mini.1umd.ru/"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ini.1umd.ru/" TargetMode="External"/><Relationship Id="rId23" Type="http://schemas.openxmlformats.org/officeDocument/2006/relationships/hyperlink" Target="https://mini.1umd.ru/" TargetMode="External"/><Relationship Id="rId28" Type="http://schemas.openxmlformats.org/officeDocument/2006/relationships/hyperlink" Target="https://mini.1umd.ru/" TargetMode="External"/><Relationship Id="rId36" Type="http://schemas.openxmlformats.org/officeDocument/2006/relationships/hyperlink" Target="https://mini.1umd.ru/" TargetMode="External"/><Relationship Id="rId49"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14" Type="http://schemas.openxmlformats.org/officeDocument/2006/relationships/hyperlink" Target="https://mini.1umd.ru/" TargetMode="External"/><Relationship Id="rId119" Type="http://schemas.openxmlformats.org/officeDocument/2006/relationships/hyperlink" Target="https://mini.1umd.ru/" TargetMode="External"/><Relationship Id="rId127" Type="http://schemas.openxmlformats.org/officeDocument/2006/relationships/image" Target="https://mini.1umd.ru/system/content/image/71/1/-17623676/" TargetMode="External"/><Relationship Id="rId10" Type="http://schemas.openxmlformats.org/officeDocument/2006/relationships/hyperlink" Target="https://mini.1umd.ru/" TargetMode="External"/><Relationship Id="rId31" Type="http://schemas.openxmlformats.org/officeDocument/2006/relationships/hyperlink" Target="https://mini.1umd.ru/" TargetMode="External"/><Relationship Id="rId44" Type="http://schemas.openxmlformats.org/officeDocument/2006/relationships/hyperlink" Target="https://mini.1umd.ru/" TargetMode="External"/><Relationship Id="rId52"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122" Type="http://schemas.openxmlformats.org/officeDocument/2006/relationships/hyperlink" Target="https://mini.1umd.ru/" TargetMode="External"/><Relationship Id="rId130" Type="http://schemas.openxmlformats.org/officeDocument/2006/relationships/hyperlink" Target="https://mini.1umd.ru/" TargetMode="External"/><Relationship Id="rId135" Type="http://schemas.openxmlformats.org/officeDocument/2006/relationships/hyperlink" Target="https://mini.1umd.ru/" TargetMode="External"/><Relationship Id="rId143" Type="http://schemas.openxmlformats.org/officeDocument/2006/relationships/hyperlink" Target="https://mini.1umd.ru/" TargetMode="External"/><Relationship Id="rId148" Type="http://schemas.openxmlformats.org/officeDocument/2006/relationships/hyperlink" Target="https://mini.1umd.ru/" TargetMode="External"/><Relationship Id="rId151" Type="http://schemas.openxmlformats.org/officeDocument/2006/relationships/hyperlink" Target="https://mini.1umd.ru/" TargetMode="External"/><Relationship Id="rId156" Type="http://schemas.openxmlformats.org/officeDocument/2006/relationships/hyperlink" Target="https://mini.1umd.ru/" TargetMode="External"/><Relationship Id="rId164" Type="http://schemas.openxmlformats.org/officeDocument/2006/relationships/hyperlink" Target="https://mini.1umd.ru/" TargetMode="External"/><Relationship Id="rId4" Type="http://schemas.openxmlformats.org/officeDocument/2006/relationships/settings" Target="settings.xml"/><Relationship Id="rId9" Type="http://schemas.openxmlformats.org/officeDocument/2006/relationships/hyperlink" Target="https://mini.1umd.ru/"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39" Type="http://schemas.openxmlformats.org/officeDocument/2006/relationships/hyperlink" Target="https://mini.1umd.ru/" TargetMode="External"/><Relationship Id="rId109" Type="http://schemas.openxmlformats.org/officeDocument/2006/relationships/image" Target="media/image4.jpeg"/><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mini.1umd.ru/" TargetMode="External"/><Relationship Id="rId141" Type="http://schemas.openxmlformats.org/officeDocument/2006/relationships/hyperlink" Target="https://mini.1umd.ru/" TargetMode="External"/><Relationship Id="rId146" Type="http://schemas.openxmlformats.org/officeDocument/2006/relationships/hyperlink" Target="https://mini.1umd.ru/" TargetMode="External"/><Relationship Id="rId167" Type="http://schemas.openxmlformats.org/officeDocument/2006/relationships/theme" Target="theme/theme1.xml"/><Relationship Id="rId7" Type="http://schemas.openxmlformats.org/officeDocument/2006/relationships/hyperlink" Target="https://mini.1umd.ru/" TargetMode="External"/><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162"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image" Target="https://mini.1umd.ru/system/content/image/71/1/-30805154/" TargetMode="External"/><Relationship Id="rId115" Type="http://schemas.openxmlformats.org/officeDocument/2006/relationships/hyperlink" Target="https://mini.1umd.ru/" TargetMode="External"/><Relationship Id="rId131" Type="http://schemas.openxmlformats.org/officeDocument/2006/relationships/hyperlink" Target="https://mini.1umd.ru/" TargetMode="External"/><Relationship Id="rId136" Type="http://schemas.openxmlformats.org/officeDocument/2006/relationships/hyperlink" Target="https://mini.1umd.ru/" TargetMode="External"/><Relationship Id="rId157" Type="http://schemas.openxmlformats.org/officeDocument/2006/relationships/hyperlink" Target="https://mini.1umd.ru/"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52" Type="http://schemas.openxmlformats.org/officeDocument/2006/relationships/hyperlink" Target="https://mini.1umd.ru/" TargetMode="External"/><Relationship Id="rId19" Type="http://schemas.openxmlformats.org/officeDocument/2006/relationships/hyperlink" Target="https://mini.1umd.ru/" TargetMode="External"/><Relationship Id="rId14" Type="http://schemas.openxmlformats.org/officeDocument/2006/relationships/hyperlink" Target="https://mini.1umd.ru/"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image" Target="media/image5.png"/><Relationship Id="rId147" Type="http://schemas.openxmlformats.org/officeDocument/2006/relationships/hyperlink" Target="https://mini.1umd.ru/" TargetMode="External"/><Relationship Id="rId8" Type="http://schemas.openxmlformats.org/officeDocument/2006/relationships/hyperlink" Target="https://mini.1umd.ru/"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142" Type="http://schemas.openxmlformats.org/officeDocument/2006/relationships/hyperlink" Target="https://mini.1umd.ru/" TargetMode="External"/><Relationship Id="rId163" Type="http://schemas.openxmlformats.org/officeDocument/2006/relationships/hyperlink" Target="https://mini.1umd.ru/" TargetMode="External"/><Relationship Id="rId3" Type="http://schemas.microsoft.com/office/2007/relationships/stylesWithEffects" Target="stylesWithEffects.xml"/><Relationship Id="rId25" Type="http://schemas.openxmlformats.org/officeDocument/2006/relationships/hyperlink" Target="https://mini.1umd.ru/" TargetMode="External"/><Relationship Id="rId46" Type="http://schemas.openxmlformats.org/officeDocument/2006/relationships/hyperlink" Target="https://mini.1umd.ru/" TargetMode="External"/><Relationship Id="rId67" Type="http://schemas.openxmlformats.org/officeDocument/2006/relationships/hyperlink" Target="https://mini.1umd.ru/" TargetMode="External"/><Relationship Id="rId116" Type="http://schemas.openxmlformats.org/officeDocument/2006/relationships/hyperlink" Target="https://mini.1umd.ru/" TargetMode="External"/><Relationship Id="rId137" Type="http://schemas.openxmlformats.org/officeDocument/2006/relationships/hyperlink" Target="https://mini.1umd.ru/" TargetMode="External"/><Relationship Id="rId158" Type="http://schemas.openxmlformats.org/officeDocument/2006/relationships/hyperlink" Target="https://mini.1umd.ru/"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62"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mini.1umd.ru/" TargetMode="External"/><Relationship Id="rId132" Type="http://schemas.openxmlformats.org/officeDocument/2006/relationships/hyperlink" Target="https://mini.1umd.ru/" TargetMode="External"/><Relationship Id="rId153"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11108</Words>
  <Characters>63318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2023-03-21T11:29:00Z</dcterms:created>
  <dcterms:modified xsi:type="dcterms:W3CDTF">2023-03-21T11:35:00Z</dcterms:modified>
</cp:coreProperties>
</file>